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64" w:rsidRPr="00AD54D4" w:rsidRDefault="00AD54D4" w:rsidP="00AD54D4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CHECK LIST ESPECIALIZAÇÕES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793276" w:rsidRPr="00BC68E7" w:rsidTr="00793276">
        <w:tc>
          <w:tcPr>
            <w:tcW w:w="9781" w:type="dxa"/>
            <w:gridSpan w:val="2"/>
            <w:shd w:val="clear" w:color="auto" w:fill="8EAADB" w:themeFill="accent5" w:themeFillTint="99"/>
          </w:tcPr>
          <w:p w:rsidR="00793276" w:rsidRPr="00BC68E7" w:rsidRDefault="00793276" w:rsidP="00793276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b/>
                <w:lang w:val="pt-BR"/>
              </w:rPr>
            </w:pPr>
            <w:r w:rsidRPr="00BC68E7">
              <w:rPr>
                <w:b/>
                <w:lang w:val="pt-BR"/>
              </w:rPr>
              <w:t>QUANTO AO CURSO</w:t>
            </w:r>
          </w:p>
        </w:tc>
      </w:tr>
      <w:tr w:rsidR="00793276" w:rsidRPr="00BC68E7" w:rsidTr="00055DE4">
        <w:tc>
          <w:tcPr>
            <w:tcW w:w="8364" w:type="dxa"/>
          </w:tcPr>
          <w:p w:rsidR="00793276" w:rsidRPr="00584D7E" w:rsidRDefault="00793276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41"/>
              </w:tabs>
              <w:ind w:left="323"/>
              <w:rPr>
                <w:b/>
                <w:lang w:val="pt-BR"/>
              </w:rPr>
            </w:pPr>
            <w:r w:rsidRPr="00584D7E">
              <w:rPr>
                <w:b/>
                <w:lang w:val="pt-BR"/>
              </w:rPr>
              <w:t xml:space="preserve">Nome da unidade proponente, título e número da edição do curso, número do processo </w:t>
            </w:r>
            <w:r w:rsidR="00BB3CCE" w:rsidRPr="00584D7E">
              <w:rPr>
                <w:b/>
                <w:lang w:val="pt-BR"/>
              </w:rPr>
              <w:t>gerado no SEI</w:t>
            </w:r>
            <w:r w:rsidR="00830A06" w:rsidRPr="00584D7E">
              <w:rPr>
                <w:b/>
                <w:i/>
                <w:lang w:val="pt-BR"/>
              </w:rPr>
              <w:t>;</w:t>
            </w:r>
          </w:p>
        </w:tc>
        <w:tc>
          <w:tcPr>
            <w:tcW w:w="1417" w:type="dxa"/>
            <w:vAlign w:val="center"/>
          </w:tcPr>
          <w:p w:rsidR="00793276" w:rsidRPr="00BC68E7" w:rsidRDefault="00793276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830A06" w:rsidRPr="00BC68E7" w:rsidTr="00055DE4">
        <w:tc>
          <w:tcPr>
            <w:tcW w:w="8364" w:type="dxa"/>
          </w:tcPr>
          <w:p w:rsidR="00830A06" w:rsidRPr="00BC68E7" w:rsidRDefault="00830A06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41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Período de realização da </w:t>
            </w:r>
            <w:r w:rsidRPr="00584D7E">
              <w:rPr>
                <w:b/>
                <w:lang w:val="pt-BR"/>
              </w:rPr>
              <w:t>edição anterior</w:t>
            </w:r>
            <w:r w:rsidRPr="00BC68E7">
              <w:rPr>
                <w:lang w:val="pt-BR"/>
              </w:rPr>
              <w:t xml:space="preserve"> do mesmo curso </w:t>
            </w:r>
            <w:r w:rsidRPr="00BC68E7">
              <w:rPr>
                <w:i/>
                <w:lang w:val="pt-BR"/>
              </w:rPr>
              <w:t>(se houve</w:t>
            </w:r>
            <w:r w:rsidR="00584D7E">
              <w:rPr>
                <w:i/>
                <w:lang w:val="pt-BR"/>
              </w:rPr>
              <w:t>r</w:t>
            </w:r>
            <w:r w:rsidRPr="00BC68E7">
              <w:rPr>
                <w:i/>
                <w:lang w:val="pt-BR"/>
              </w:rPr>
              <w:t xml:space="preserve">), </w:t>
            </w:r>
            <w:r w:rsidRPr="00BC68E7">
              <w:rPr>
                <w:lang w:val="pt-BR"/>
              </w:rPr>
              <w:t>mencionando a data da aprovação do respectivo relatório final no conselho da unidade;</w:t>
            </w:r>
          </w:p>
        </w:tc>
        <w:tc>
          <w:tcPr>
            <w:tcW w:w="1417" w:type="dxa"/>
            <w:vAlign w:val="center"/>
          </w:tcPr>
          <w:p w:rsidR="00830A06" w:rsidRPr="00BC68E7" w:rsidRDefault="00830A06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DF0FC1" w:rsidRPr="00BC68E7" w:rsidTr="00055DE4">
        <w:tc>
          <w:tcPr>
            <w:tcW w:w="8364" w:type="dxa"/>
          </w:tcPr>
          <w:p w:rsidR="00DF0FC1" w:rsidRPr="00BC68E7" w:rsidRDefault="00DF0FC1" w:rsidP="005A4341">
            <w:pPr>
              <w:pStyle w:val="PargrafodaLista"/>
              <w:numPr>
                <w:ilvl w:val="0"/>
                <w:numId w:val="3"/>
              </w:numPr>
              <w:tabs>
                <w:tab w:val="left" w:pos="441"/>
              </w:tabs>
              <w:ind w:left="323"/>
              <w:rPr>
                <w:lang w:val="pt-BR"/>
              </w:rPr>
            </w:pPr>
            <w:r w:rsidRPr="00584D7E">
              <w:rPr>
                <w:b/>
                <w:lang w:val="pt-BR"/>
              </w:rPr>
              <w:t>Loc</w:t>
            </w:r>
            <w:r w:rsidR="005A4341" w:rsidRPr="00584D7E">
              <w:rPr>
                <w:b/>
                <w:lang w:val="pt-BR"/>
              </w:rPr>
              <w:t xml:space="preserve">al </w:t>
            </w:r>
            <w:r w:rsidR="005A4341" w:rsidRPr="00BC68E7">
              <w:rPr>
                <w:lang w:val="pt-BR"/>
              </w:rPr>
              <w:t xml:space="preserve">de realização; </w:t>
            </w:r>
            <w:r w:rsidR="005A4341" w:rsidRPr="00584D7E">
              <w:rPr>
                <w:b/>
                <w:lang w:val="pt-BR"/>
              </w:rPr>
              <w:t>carga horária</w:t>
            </w:r>
            <w:r w:rsidRPr="00BC68E7">
              <w:rPr>
                <w:lang w:val="pt-BR"/>
              </w:rPr>
              <w:t xml:space="preserve">; </w:t>
            </w:r>
            <w:r w:rsidRPr="00584D7E">
              <w:rPr>
                <w:b/>
                <w:lang w:val="pt-BR"/>
              </w:rPr>
              <w:t>órgãos envolvidos</w:t>
            </w:r>
            <w:r w:rsidRPr="00BC68E7">
              <w:rPr>
                <w:lang w:val="pt-BR"/>
              </w:rPr>
              <w:t xml:space="preserve">; nome </w:t>
            </w:r>
            <w:r w:rsidRPr="00584D7E">
              <w:rPr>
                <w:b/>
                <w:lang w:val="pt-BR"/>
              </w:rPr>
              <w:t>do coordenador</w:t>
            </w:r>
            <w:r w:rsidR="00561FD1" w:rsidRPr="00584D7E">
              <w:rPr>
                <w:b/>
                <w:lang w:val="pt-BR"/>
              </w:rPr>
              <w:t xml:space="preserve"> e se já coordenou outro curso</w:t>
            </w:r>
            <w:r w:rsidRPr="00584D7E">
              <w:rPr>
                <w:b/>
                <w:lang w:val="pt-BR"/>
              </w:rPr>
              <w:t>;</w:t>
            </w:r>
          </w:p>
        </w:tc>
        <w:tc>
          <w:tcPr>
            <w:tcW w:w="1417" w:type="dxa"/>
            <w:vAlign w:val="center"/>
          </w:tcPr>
          <w:p w:rsidR="00DF0FC1" w:rsidRPr="00BC68E7" w:rsidRDefault="00DF0FC1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61FD1" w:rsidRPr="00BC68E7" w:rsidTr="00055DE4">
        <w:tc>
          <w:tcPr>
            <w:tcW w:w="8364" w:type="dxa"/>
          </w:tcPr>
          <w:p w:rsidR="00561FD1" w:rsidRPr="00BC68E7" w:rsidRDefault="00561FD1" w:rsidP="007D6C27">
            <w:pPr>
              <w:pStyle w:val="PargrafodaLista"/>
              <w:numPr>
                <w:ilvl w:val="0"/>
                <w:numId w:val="3"/>
              </w:numPr>
              <w:tabs>
                <w:tab w:val="left" w:pos="441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O </w:t>
            </w:r>
            <w:r w:rsidRPr="0053779A">
              <w:rPr>
                <w:b/>
                <w:lang w:val="pt-BR"/>
              </w:rPr>
              <w:t>coordenador deverá atender aos seguintes pontos</w:t>
            </w:r>
            <w:r w:rsidRPr="00BC68E7">
              <w:rPr>
                <w:lang w:val="pt-BR"/>
              </w:rPr>
              <w:t xml:space="preserve">: ser </w:t>
            </w:r>
            <w:r w:rsidRPr="0053779A">
              <w:rPr>
                <w:b/>
                <w:lang w:val="pt-BR"/>
              </w:rPr>
              <w:t>credenciado no Stricto Sensu</w:t>
            </w:r>
            <w:r w:rsidRPr="00BC68E7">
              <w:rPr>
                <w:lang w:val="pt-BR"/>
              </w:rPr>
              <w:t xml:space="preserve"> </w:t>
            </w:r>
            <w:r w:rsidR="007D6C27" w:rsidRPr="00BC68E7">
              <w:rPr>
                <w:lang w:val="pt-BR"/>
              </w:rPr>
              <w:t>se</w:t>
            </w:r>
            <w:r w:rsidRPr="00BC68E7">
              <w:rPr>
                <w:lang w:val="pt-BR"/>
              </w:rPr>
              <w:t xml:space="preserve"> unidade acadêmica </w:t>
            </w:r>
            <w:r w:rsidR="007D6C27" w:rsidRPr="00273CF1">
              <w:rPr>
                <w:i/>
                <w:lang w:val="pt-BR"/>
              </w:rPr>
              <w:t>(salvo as excepcionalidades</w:t>
            </w:r>
            <w:r w:rsidR="0053779A">
              <w:rPr>
                <w:i/>
                <w:lang w:val="pt-BR"/>
              </w:rPr>
              <w:t xml:space="preserve"> </w:t>
            </w:r>
            <w:r w:rsidR="0053779A" w:rsidRPr="0053779A">
              <w:rPr>
                <w:b/>
                <w:i/>
                <w:lang w:val="pt-BR"/>
              </w:rPr>
              <w:t xml:space="preserve">item 2.5.1 </w:t>
            </w:r>
            <w:r w:rsidR="00D1275C">
              <w:rPr>
                <w:b/>
                <w:i/>
                <w:lang w:val="pt-BR"/>
              </w:rPr>
              <w:t xml:space="preserve">do </w:t>
            </w:r>
            <w:r w:rsidR="0053779A" w:rsidRPr="0053779A">
              <w:rPr>
                <w:b/>
                <w:i/>
                <w:lang w:val="pt-BR"/>
              </w:rPr>
              <w:t>TAC</w:t>
            </w:r>
            <w:r w:rsidR="007D6C27" w:rsidRPr="00273CF1">
              <w:rPr>
                <w:i/>
                <w:lang w:val="pt-BR"/>
              </w:rPr>
              <w:t>)</w:t>
            </w:r>
            <w:r w:rsidRPr="00273CF1">
              <w:rPr>
                <w:i/>
                <w:lang w:val="pt-BR"/>
              </w:rPr>
              <w:t>;</w:t>
            </w:r>
          </w:p>
        </w:tc>
        <w:tc>
          <w:tcPr>
            <w:tcW w:w="1417" w:type="dxa"/>
            <w:vAlign w:val="center"/>
          </w:tcPr>
          <w:p w:rsidR="00561FD1" w:rsidRPr="00BC68E7" w:rsidRDefault="00561FD1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7D6C27" w:rsidRPr="00BC68E7" w:rsidTr="00055DE4">
        <w:tc>
          <w:tcPr>
            <w:tcW w:w="8364" w:type="dxa"/>
          </w:tcPr>
          <w:p w:rsidR="007D6C27" w:rsidRPr="00BC68E7" w:rsidRDefault="007D6C27" w:rsidP="007941EE">
            <w:pPr>
              <w:pStyle w:val="PargrafodaLista"/>
              <w:numPr>
                <w:ilvl w:val="0"/>
                <w:numId w:val="3"/>
              </w:numPr>
              <w:tabs>
                <w:tab w:val="left" w:pos="441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Comitê de autorização</w:t>
            </w:r>
            <w:r w:rsidR="007941EE">
              <w:rPr>
                <w:lang w:val="pt-BR"/>
              </w:rPr>
              <w:t xml:space="preserve"> </w:t>
            </w:r>
            <w:r w:rsidR="00CD43EE">
              <w:rPr>
                <w:lang w:val="pt-BR"/>
              </w:rPr>
              <w:t xml:space="preserve">- </w:t>
            </w:r>
            <w:r w:rsidR="007941EE" w:rsidRPr="007941EE">
              <w:rPr>
                <w:i/>
                <w:lang w:val="pt-BR"/>
              </w:rPr>
              <w:t xml:space="preserve"> QUANTO A COMISSÃO DE ACOMPANHAMENTO</w:t>
            </w:r>
            <w:r w:rsidR="00CD43EE">
              <w:rPr>
                <w:i/>
                <w:lang w:val="pt-BR"/>
              </w:rPr>
              <w:t xml:space="preserve"> </w:t>
            </w:r>
            <w:r w:rsidR="00CD43EE" w:rsidRPr="00CD43EE">
              <w:rPr>
                <w:b/>
                <w:i/>
                <w:lang w:val="pt-BR"/>
              </w:rPr>
              <w:t>Art. 11 da Resolução 07 de 2016.</w:t>
            </w:r>
          </w:p>
        </w:tc>
        <w:tc>
          <w:tcPr>
            <w:tcW w:w="1417" w:type="dxa"/>
            <w:vAlign w:val="center"/>
          </w:tcPr>
          <w:p w:rsidR="007D6C27" w:rsidRPr="00BC68E7" w:rsidRDefault="007D6C27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7D6C27" w:rsidRPr="00BC68E7" w:rsidTr="00055DE4">
        <w:tc>
          <w:tcPr>
            <w:tcW w:w="8364" w:type="dxa"/>
          </w:tcPr>
          <w:p w:rsidR="007D6C27" w:rsidRPr="0031515A" w:rsidRDefault="007D6C27" w:rsidP="007D6C27">
            <w:pPr>
              <w:pStyle w:val="PargrafodaLista"/>
              <w:numPr>
                <w:ilvl w:val="0"/>
                <w:numId w:val="3"/>
              </w:numPr>
              <w:tabs>
                <w:tab w:val="left" w:pos="441"/>
              </w:tabs>
              <w:ind w:left="323"/>
              <w:rPr>
                <w:b/>
                <w:lang w:val="pt-BR"/>
              </w:rPr>
            </w:pPr>
            <w:r w:rsidRPr="0031515A">
              <w:rPr>
                <w:b/>
                <w:lang w:val="pt-BR"/>
              </w:rPr>
              <w:t>Conselho da Unidade dos participantes</w:t>
            </w:r>
            <w:r w:rsidR="007941EE" w:rsidRPr="0031515A">
              <w:rPr>
                <w:b/>
                <w:lang w:val="pt-BR"/>
              </w:rPr>
              <w:t xml:space="preserve"> </w:t>
            </w:r>
            <w:r w:rsidR="007941EE" w:rsidRPr="0031515A">
              <w:rPr>
                <w:b/>
                <w:i/>
                <w:lang w:val="pt-BR"/>
              </w:rPr>
              <w:t>(Ata reunião de aprovação)</w:t>
            </w:r>
            <w:r w:rsidRPr="0031515A">
              <w:rPr>
                <w:b/>
                <w:i/>
                <w:lang w:val="pt-BR"/>
              </w:rPr>
              <w:t>;</w:t>
            </w:r>
          </w:p>
        </w:tc>
        <w:tc>
          <w:tcPr>
            <w:tcW w:w="1417" w:type="dxa"/>
            <w:vAlign w:val="center"/>
          </w:tcPr>
          <w:p w:rsidR="007D6C27" w:rsidRPr="00BC68E7" w:rsidRDefault="007D6C27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7D6C27" w:rsidRPr="00BC68E7" w:rsidTr="007D6C27">
        <w:tc>
          <w:tcPr>
            <w:tcW w:w="9781" w:type="dxa"/>
            <w:gridSpan w:val="2"/>
            <w:shd w:val="clear" w:color="auto" w:fill="8EAADB" w:themeFill="accent5" w:themeFillTint="99"/>
          </w:tcPr>
          <w:p w:rsidR="007D6C27" w:rsidRPr="00BC68E7" w:rsidRDefault="007D6C27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  <w:r w:rsidRPr="00BC68E7">
              <w:rPr>
                <w:b/>
                <w:lang w:val="pt-BR"/>
              </w:rPr>
              <w:t>QUANTO A COMISSÃO DE ACOMPANHAMENTO</w:t>
            </w:r>
            <w:r w:rsidR="00D91D24">
              <w:rPr>
                <w:b/>
                <w:lang w:val="pt-BR"/>
              </w:rPr>
              <w:t xml:space="preserve"> E</w:t>
            </w:r>
            <w:r w:rsidR="003918FC">
              <w:rPr>
                <w:b/>
                <w:lang w:val="pt-BR"/>
              </w:rPr>
              <w:t xml:space="preserve"> SUPERVISÃO </w:t>
            </w:r>
          </w:p>
        </w:tc>
      </w:tr>
      <w:tr w:rsidR="007D6C27" w:rsidRPr="00BC68E7" w:rsidTr="00055DE4">
        <w:tc>
          <w:tcPr>
            <w:tcW w:w="8364" w:type="dxa"/>
          </w:tcPr>
          <w:p w:rsidR="007D6C27" w:rsidRPr="00BC68E7" w:rsidRDefault="007D6C27" w:rsidP="007D6C27">
            <w:pPr>
              <w:pStyle w:val="PargrafodaLista"/>
              <w:numPr>
                <w:ilvl w:val="0"/>
                <w:numId w:val="3"/>
              </w:numPr>
              <w:tabs>
                <w:tab w:val="left" w:pos="441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Definição de </w:t>
            </w:r>
            <w:r w:rsidR="00DA1F71">
              <w:rPr>
                <w:lang w:val="pt-BR"/>
              </w:rPr>
              <w:t>4 docentes -</w:t>
            </w:r>
            <w:r w:rsidR="00AD6D1B">
              <w:rPr>
                <w:lang w:val="pt-BR"/>
              </w:rPr>
              <w:t xml:space="preserve"> </w:t>
            </w:r>
            <w:r w:rsidR="00AD6D1B" w:rsidRPr="00AD6D1B">
              <w:rPr>
                <w:lang w:val="pt-BR"/>
              </w:rPr>
              <w:t>A Comissão de Acompanhamento e Supervisão será formada por quatro docentes da Unidade Acadêmica, eleitos pelo Conselho da Unidade Acadêmica</w:t>
            </w:r>
          </w:p>
        </w:tc>
        <w:tc>
          <w:tcPr>
            <w:tcW w:w="1417" w:type="dxa"/>
            <w:vAlign w:val="center"/>
          </w:tcPr>
          <w:p w:rsidR="007D6C27" w:rsidRPr="00BC68E7" w:rsidRDefault="007D6C27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7D6C27" w:rsidRPr="00BC68E7" w:rsidTr="00055DE4">
        <w:tc>
          <w:tcPr>
            <w:tcW w:w="8364" w:type="dxa"/>
          </w:tcPr>
          <w:p w:rsidR="007D6C27" w:rsidRPr="00BC68E7" w:rsidRDefault="00AD6D1B" w:rsidP="007D6C27">
            <w:pPr>
              <w:pStyle w:val="PargrafodaLista"/>
              <w:numPr>
                <w:ilvl w:val="0"/>
                <w:numId w:val="3"/>
              </w:numPr>
              <w:tabs>
                <w:tab w:val="left" w:pos="441"/>
              </w:tabs>
              <w:ind w:left="323"/>
              <w:rPr>
                <w:lang w:val="pt-BR"/>
              </w:rPr>
            </w:pPr>
            <w:r>
              <w:rPr>
                <w:lang w:val="pt-BR"/>
              </w:rPr>
              <w:t xml:space="preserve">Definição de 1 discente - </w:t>
            </w:r>
            <w:r w:rsidRPr="00AD6D1B">
              <w:rPr>
                <w:lang w:val="pt-BR"/>
              </w:rPr>
              <w:t>um representante discente regularmen</w:t>
            </w:r>
            <w:r>
              <w:rPr>
                <w:lang w:val="pt-BR"/>
              </w:rPr>
              <w:t>te matriculado indicado pelos seus pares</w:t>
            </w:r>
          </w:p>
        </w:tc>
        <w:tc>
          <w:tcPr>
            <w:tcW w:w="1417" w:type="dxa"/>
            <w:vAlign w:val="center"/>
          </w:tcPr>
          <w:p w:rsidR="007D6C27" w:rsidRPr="00BC68E7" w:rsidRDefault="007D6C27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7D6C27" w:rsidRPr="00BC68E7" w:rsidTr="00055DE4">
        <w:tc>
          <w:tcPr>
            <w:tcW w:w="8364" w:type="dxa"/>
          </w:tcPr>
          <w:p w:rsidR="007D6C27" w:rsidRPr="00BC68E7" w:rsidRDefault="007D6C27" w:rsidP="007D6C27">
            <w:pPr>
              <w:pStyle w:val="PargrafodaLista"/>
              <w:numPr>
                <w:ilvl w:val="0"/>
                <w:numId w:val="3"/>
              </w:numPr>
              <w:tabs>
                <w:tab w:val="left" w:pos="441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Definiçã</w:t>
            </w:r>
            <w:r w:rsidR="00041F89">
              <w:rPr>
                <w:lang w:val="pt-BR"/>
              </w:rPr>
              <w:t xml:space="preserve">o de 1 presidente com doutorado - </w:t>
            </w:r>
            <w:r w:rsidR="00041F89" w:rsidRPr="00041F89">
              <w:rPr>
                <w:lang w:val="pt-BR"/>
              </w:rPr>
              <w:t xml:space="preserve">será presidida </w:t>
            </w:r>
            <w:r w:rsidR="00041F89">
              <w:rPr>
                <w:lang w:val="pt-BR"/>
              </w:rPr>
              <w:t xml:space="preserve">a Comissão </w:t>
            </w:r>
            <w:r w:rsidR="00041F89" w:rsidRPr="00041F89">
              <w:rPr>
                <w:lang w:val="pt-BR"/>
              </w:rPr>
              <w:t>por um de seus membros docentes, com título de doutor</w:t>
            </w:r>
          </w:p>
        </w:tc>
        <w:tc>
          <w:tcPr>
            <w:tcW w:w="1417" w:type="dxa"/>
            <w:vAlign w:val="center"/>
          </w:tcPr>
          <w:p w:rsidR="007D6C27" w:rsidRPr="00BC68E7" w:rsidRDefault="007D6C27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DF0FC1" w:rsidRPr="00BC68E7" w:rsidTr="00DF0FC1">
        <w:tc>
          <w:tcPr>
            <w:tcW w:w="9781" w:type="dxa"/>
            <w:gridSpan w:val="2"/>
            <w:shd w:val="clear" w:color="auto" w:fill="8EAADB" w:themeFill="accent5" w:themeFillTint="99"/>
          </w:tcPr>
          <w:p w:rsidR="00DF0FC1" w:rsidRPr="00BC68E7" w:rsidRDefault="00DF0FC1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b/>
                <w:lang w:val="pt-BR"/>
              </w:rPr>
            </w:pPr>
            <w:r w:rsidRPr="00BC68E7">
              <w:rPr>
                <w:b/>
                <w:lang w:val="pt-BR"/>
              </w:rPr>
              <w:t>QUANTO AOS DADOS GERAIS DO PROJETO</w:t>
            </w:r>
          </w:p>
        </w:tc>
      </w:tr>
      <w:tr w:rsidR="00DF0FC1" w:rsidRPr="00BC68E7" w:rsidTr="00055DE4">
        <w:tc>
          <w:tcPr>
            <w:tcW w:w="8364" w:type="dxa"/>
          </w:tcPr>
          <w:p w:rsidR="00DF0FC1" w:rsidRPr="00BC68E7" w:rsidRDefault="00DF0FC1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41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Objetivos</w:t>
            </w:r>
            <w:r w:rsidR="005A4341" w:rsidRPr="00DE305F">
              <w:rPr>
                <w:i/>
                <w:lang w:val="pt-BR"/>
              </w:rPr>
              <w:t xml:space="preserve"> (geral e específicos)</w:t>
            </w:r>
            <w:r w:rsidRPr="00DE305F">
              <w:rPr>
                <w:i/>
                <w:lang w:val="pt-BR"/>
              </w:rPr>
              <w:t xml:space="preserve">, </w:t>
            </w:r>
            <w:r w:rsidRPr="00BC68E7">
              <w:rPr>
                <w:lang w:val="pt-BR"/>
              </w:rPr>
              <w:t>justificativas de implantação e metodologia a ser usada;</w:t>
            </w:r>
          </w:p>
        </w:tc>
        <w:tc>
          <w:tcPr>
            <w:tcW w:w="1417" w:type="dxa"/>
            <w:vAlign w:val="center"/>
          </w:tcPr>
          <w:p w:rsidR="00DF0FC1" w:rsidRPr="00BC68E7" w:rsidRDefault="00DF0FC1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055DE4" w:rsidRPr="00BC68E7" w:rsidTr="00055DE4">
        <w:tc>
          <w:tcPr>
            <w:tcW w:w="8364" w:type="dxa"/>
          </w:tcPr>
          <w:p w:rsidR="00055DE4" w:rsidRPr="00BC68E7" w:rsidRDefault="00DF0FC1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41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Prazo </w:t>
            </w:r>
            <w:r w:rsidR="00B93237" w:rsidRPr="00BC68E7">
              <w:rPr>
                <w:lang w:val="pt-BR"/>
              </w:rPr>
              <w:t>de execução</w:t>
            </w:r>
            <w:r w:rsidR="00830A06" w:rsidRPr="00BC68E7">
              <w:rPr>
                <w:lang w:val="pt-BR"/>
              </w:rPr>
              <w:t>;</w:t>
            </w:r>
          </w:p>
        </w:tc>
        <w:tc>
          <w:tcPr>
            <w:tcW w:w="1417" w:type="dxa"/>
            <w:vAlign w:val="center"/>
          </w:tcPr>
          <w:p w:rsidR="00055DE4" w:rsidRPr="00BC68E7" w:rsidRDefault="00055DE4" w:rsidP="00055DE4">
            <w:pPr>
              <w:pStyle w:val="PargrafodaLista"/>
              <w:tabs>
                <w:tab w:val="left" w:pos="441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055DE4" w:rsidRPr="00BC68E7" w:rsidTr="00055DE4">
        <w:tc>
          <w:tcPr>
            <w:tcW w:w="8364" w:type="dxa"/>
          </w:tcPr>
          <w:p w:rsidR="00055DE4" w:rsidRPr="00BC68E7" w:rsidRDefault="00830A06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47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Quantidade de vagas;</w:t>
            </w:r>
          </w:p>
        </w:tc>
        <w:tc>
          <w:tcPr>
            <w:tcW w:w="1417" w:type="dxa"/>
            <w:vAlign w:val="center"/>
          </w:tcPr>
          <w:p w:rsidR="00055DE4" w:rsidRPr="00BC68E7" w:rsidRDefault="00055DE4" w:rsidP="00055DE4">
            <w:pPr>
              <w:pStyle w:val="PargrafodaLista"/>
              <w:tabs>
                <w:tab w:val="left" w:pos="347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B93237" w:rsidRPr="00BC68E7" w:rsidTr="00055DE4">
        <w:tc>
          <w:tcPr>
            <w:tcW w:w="8364" w:type="dxa"/>
          </w:tcPr>
          <w:p w:rsidR="00B93237" w:rsidRPr="00BC68E7" w:rsidRDefault="00B93237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47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Cota de</w:t>
            </w:r>
            <w:r w:rsidR="00195A7C">
              <w:rPr>
                <w:lang w:val="pt-BR"/>
              </w:rPr>
              <w:t xml:space="preserve"> 10% para alunos de baixa renda – item 1 </w:t>
            </w:r>
            <w:r w:rsidR="00195A7C" w:rsidRPr="00195A7C">
              <w:rPr>
                <w:b/>
                <w:lang w:val="pt-BR"/>
              </w:rPr>
              <w:t xml:space="preserve">inciso </w:t>
            </w:r>
            <w:proofErr w:type="gramStart"/>
            <w:r w:rsidR="00195A7C" w:rsidRPr="00195A7C">
              <w:rPr>
                <w:b/>
                <w:lang w:val="pt-BR"/>
              </w:rPr>
              <w:t>XVI  do</w:t>
            </w:r>
            <w:proofErr w:type="gramEnd"/>
            <w:r w:rsidR="00195A7C" w:rsidRPr="00195A7C">
              <w:rPr>
                <w:b/>
                <w:lang w:val="pt-BR"/>
              </w:rPr>
              <w:t xml:space="preserve"> TAC</w:t>
            </w:r>
          </w:p>
        </w:tc>
        <w:tc>
          <w:tcPr>
            <w:tcW w:w="1417" w:type="dxa"/>
            <w:vAlign w:val="center"/>
          </w:tcPr>
          <w:p w:rsidR="00B93237" w:rsidRPr="00BC68E7" w:rsidRDefault="00B93237" w:rsidP="00055DE4">
            <w:pPr>
              <w:pStyle w:val="PargrafodaLista"/>
              <w:tabs>
                <w:tab w:val="left" w:pos="347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B93237" w:rsidRPr="00BC68E7" w:rsidTr="00055DE4">
        <w:tc>
          <w:tcPr>
            <w:tcW w:w="8364" w:type="dxa"/>
          </w:tcPr>
          <w:p w:rsidR="00B93237" w:rsidRPr="00BC68E7" w:rsidRDefault="00B93237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47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Cota de 20% para a</w:t>
            </w:r>
            <w:r w:rsidR="00F92F5B">
              <w:rPr>
                <w:lang w:val="pt-BR"/>
              </w:rPr>
              <w:t xml:space="preserve">lunos preto/pardos ou indígenas – </w:t>
            </w:r>
            <w:r w:rsidR="00F92F5B" w:rsidRPr="00F92F5B">
              <w:rPr>
                <w:b/>
                <w:lang w:val="pt-BR"/>
              </w:rPr>
              <w:t>item XV do TAC</w:t>
            </w:r>
          </w:p>
        </w:tc>
        <w:tc>
          <w:tcPr>
            <w:tcW w:w="1417" w:type="dxa"/>
            <w:vAlign w:val="center"/>
          </w:tcPr>
          <w:p w:rsidR="00B93237" w:rsidRPr="00BC68E7" w:rsidRDefault="00B93237" w:rsidP="00055DE4">
            <w:pPr>
              <w:pStyle w:val="PargrafodaLista"/>
              <w:tabs>
                <w:tab w:val="left" w:pos="347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B93237" w:rsidRPr="00BC68E7" w:rsidTr="00055DE4">
        <w:tc>
          <w:tcPr>
            <w:tcW w:w="8364" w:type="dxa"/>
          </w:tcPr>
          <w:p w:rsidR="00B93237" w:rsidRPr="00BC68E7" w:rsidRDefault="00B93237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47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Cota de 5% para alunos </w:t>
            </w:r>
            <w:r w:rsidR="003F5CDD">
              <w:rPr>
                <w:lang w:val="pt-BR"/>
              </w:rPr>
              <w:t xml:space="preserve">deficientes </w:t>
            </w:r>
            <w:r w:rsidR="003F5CDD">
              <w:rPr>
                <w:lang w:val="pt-BR"/>
              </w:rPr>
              <w:t xml:space="preserve">– </w:t>
            </w:r>
            <w:r w:rsidR="003F5CDD" w:rsidRPr="00F92F5B">
              <w:rPr>
                <w:b/>
                <w:lang w:val="pt-BR"/>
              </w:rPr>
              <w:t>item XV do TAC</w:t>
            </w:r>
          </w:p>
        </w:tc>
        <w:tc>
          <w:tcPr>
            <w:tcW w:w="1417" w:type="dxa"/>
            <w:vAlign w:val="center"/>
          </w:tcPr>
          <w:p w:rsidR="00B93237" w:rsidRPr="00BC68E7" w:rsidRDefault="00B93237" w:rsidP="00055DE4">
            <w:pPr>
              <w:pStyle w:val="PargrafodaLista"/>
              <w:tabs>
                <w:tab w:val="left" w:pos="347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830A06" w:rsidRPr="00BC68E7" w:rsidTr="00055DE4">
        <w:tc>
          <w:tcPr>
            <w:tcW w:w="8364" w:type="dxa"/>
          </w:tcPr>
          <w:p w:rsidR="00830A06" w:rsidRPr="00BC68E7" w:rsidRDefault="00830A06" w:rsidP="00830A06">
            <w:pPr>
              <w:pStyle w:val="PargrafodaLista"/>
              <w:numPr>
                <w:ilvl w:val="0"/>
                <w:numId w:val="3"/>
              </w:numPr>
              <w:tabs>
                <w:tab w:val="left" w:pos="347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Números de vagas onerosas e destinadas à concessão de bolsas de ensino;</w:t>
            </w:r>
          </w:p>
        </w:tc>
        <w:tc>
          <w:tcPr>
            <w:tcW w:w="1417" w:type="dxa"/>
            <w:vAlign w:val="center"/>
          </w:tcPr>
          <w:p w:rsidR="00830A06" w:rsidRPr="00BC68E7" w:rsidRDefault="00830A06" w:rsidP="00055DE4">
            <w:pPr>
              <w:pStyle w:val="PargrafodaLista"/>
              <w:tabs>
                <w:tab w:val="left" w:pos="347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055DE4" w:rsidRPr="00BC68E7" w:rsidTr="00055DE4">
        <w:tc>
          <w:tcPr>
            <w:tcW w:w="8364" w:type="dxa"/>
          </w:tcPr>
          <w:p w:rsidR="00055DE4" w:rsidRPr="00BC68E7" w:rsidRDefault="005A4341" w:rsidP="005A4341">
            <w:pPr>
              <w:pStyle w:val="PargrafodaLista"/>
              <w:numPr>
                <w:ilvl w:val="0"/>
                <w:numId w:val="3"/>
              </w:numPr>
              <w:tabs>
                <w:tab w:val="left" w:pos="354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Justificativa;</w:t>
            </w:r>
          </w:p>
        </w:tc>
        <w:tc>
          <w:tcPr>
            <w:tcW w:w="1417" w:type="dxa"/>
            <w:vAlign w:val="center"/>
          </w:tcPr>
          <w:p w:rsidR="00055DE4" w:rsidRPr="00BC68E7" w:rsidRDefault="00055DE4" w:rsidP="00055DE4">
            <w:pPr>
              <w:pStyle w:val="PargrafodaLista"/>
              <w:tabs>
                <w:tab w:val="left" w:pos="354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A4341" w:rsidRPr="00BC68E7" w:rsidTr="00055DE4">
        <w:tc>
          <w:tcPr>
            <w:tcW w:w="8364" w:type="dxa"/>
          </w:tcPr>
          <w:p w:rsidR="005A4341" w:rsidRPr="00BC68E7" w:rsidRDefault="005A4341" w:rsidP="005A4341">
            <w:pPr>
              <w:pStyle w:val="PargrafodaLista"/>
              <w:numPr>
                <w:ilvl w:val="0"/>
                <w:numId w:val="3"/>
              </w:numPr>
              <w:tabs>
                <w:tab w:val="left" w:pos="354"/>
              </w:tabs>
              <w:ind w:left="323"/>
              <w:rPr>
                <w:i/>
                <w:lang w:val="pt-BR"/>
              </w:rPr>
            </w:pPr>
            <w:r w:rsidRPr="00BC68E7">
              <w:rPr>
                <w:lang w:val="pt-BR"/>
              </w:rPr>
              <w:t>Público alvo;</w:t>
            </w:r>
          </w:p>
        </w:tc>
        <w:tc>
          <w:tcPr>
            <w:tcW w:w="1417" w:type="dxa"/>
            <w:vAlign w:val="center"/>
          </w:tcPr>
          <w:p w:rsidR="005A4341" w:rsidRPr="00BC68E7" w:rsidRDefault="005A4341" w:rsidP="00055DE4">
            <w:pPr>
              <w:pStyle w:val="PargrafodaLista"/>
              <w:tabs>
                <w:tab w:val="left" w:pos="354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055DE4" w:rsidRPr="00BC68E7" w:rsidTr="00055DE4">
        <w:tc>
          <w:tcPr>
            <w:tcW w:w="8364" w:type="dxa"/>
          </w:tcPr>
          <w:p w:rsidR="00055DE4" w:rsidRPr="00BC68E7" w:rsidRDefault="005A4341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20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Períodos de inscrição </w:t>
            </w:r>
            <w:r w:rsidRPr="00C67A15">
              <w:rPr>
                <w:i/>
                <w:lang w:val="pt-BR"/>
              </w:rPr>
              <w:t>(informando o local e a forma),</w:t>
            </w:r>
            <w:r w:rsidRPr="00BC68E7">
              <w:rPr>
                <w:lang w:val="pt-BR"/>
              </w:rPr>
              <w:t xml:space="preserve"> seleção, matrícula e realização </w:t>
            </w:r>
            <w:r w:rsidRPr="00BC68E7">
              <w:rPr>
                <w:i/>
                <w:lang w:val="pt-BR"/>
              </w:rPr>
              <w:t>(neste último, incluir o período destinado à realização da monografia, ou do trabalho de conclusão do curso);</w:t>
            </w:r>
          </w:p>
        </w:tc>
        <w:tc>
          <w:tcPr>
            <w:tcW w:w="1417" w:type="dxa"/>
            <w:vAlign w:val="center"/>
          </w:tcPr>
          <w:p w:rsidR="00055DE4" w:rsidRPr="00BC68E7" w:rsidRDefault="00055DE4" w:rsidP="00055DE4">
            <w:pPr>
              <w:pStyle w:val="PargrafodaLista"/>
              <w:tabs>
                <w:tab w:val="left" w:pos="320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055DE4" w:rsidRPr="00BC68E7" w:rsidTr="00055DE4">
        <w:tc>
          <w:tcPr>
            <w:tcW w:w="8364" w:type="dxa"/>
          </w:tcPr>
          <w:p w:rsidR="00055DE4" w:rsidRPr="00BC68E7" w:rsidRDefault="00055DE4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59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Recursos de </w:t>
            </w:r>
            <w:proofErr w:type="spellStart"/>
            <w:r w:rsidRPr="00BC68E7">
              <w:rPr>
                <w:lang w:val="pt-BR"/>
              </w:rPr>
              <w:t>infra-estrutura</w:t>
            </w:r>
            <w:proofErr w:type="spellEnd"/>
            <w:r w:rsidRPr="00BC68E7">
              <w:rPr>
                <w:lang w:val="pt-BR"/>
              </w:rPr>
              <w:t xml:space="preserve"> e materiais necessários;</w:t>
            </w:r>
          </w:p>
        </w:tc>
        <w:tc>
          <w:tcPr>
            <w:tcW w:w="1417" w:type="dxa"/>
            <w:vAlign w:val="center"/>
          </w:tcPr>
          <w:p w:rsidR="00055DE4" w:rsidRPr="00BC68E7" w:rsidRDefault="00055DE4" w:rsidP="00055DE4">
            <w:pPr>
              <w:pStyle w:val="PargrafodaLista"/>
              <w:tabs>
                <w:tab w:val="left" w:pos="359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055DE4" w:rsidRPr="00BC68E7" w:rsidTr="00055DE4">
        <w:tc>
          <w:tcPr>
            <w:tcW w:w="8364" w:type="dxa"/>
          </w:tcPr>
          <w:p w:rsidR="00055DE4" w:rsidRPr="00BC68E7" w:rsidRDefault="00055DE4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16"/>
              </w:tabs>
              <w:ind w:left="323" w:right="0"/>
              <w:rPr>
                <w:lang w:val="pt-BR"/>
              </w:rPr>
            </w:pPr>
            <w:r w:rsidRPr="00BC68E7">
              <w:rPr>
                <w:lang w:val="pt-BR"/>
              </w:rPr>
              <w:t>Mapa contendo a distribuição, em horas semanais, ao longo do período de realização, dos professores em regime de 40hs DE; idem para o servidor administrativo da UFU participante do projeto;</w:t>
            </w:r>
          </w:p>
        </w:tc>
        <w:tc>
          <w:tcPr>
            <w:tcW w:w="1417" w:type="dxa"/>
            <w:vAlign w:val="center"/>
          </w:tcPr>
          <w:p w:rsidR="00055DE4" w:rsidRPr="00BC68E7" w:rsidRDefault="00055DE4" w:rsidP="00055DE4">
            <w:pPr>
              <w:pStyle w:val="PargrafodaLista"/>
              <w:tabs>
                <w:tab w:val="left" w:pos="316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055DE4" w:rsidRPr="00BC68E7" w:rsidTr="00055DE4">
        <w:tc>
          <w:tcPr>
            <w:tcW w:w="8364" w:type="dxa"/>
          </w:tcPr>
          <w:p w:rsidR="00055DE4" w:rsidRPr="00BC68E7" w:rsidRDefault="00055DE4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19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Ementário constando nome da disciplina, contendo carga horária </w:t>
            </w:r>
            <w:r w:rsidRPr="0013273D">
              <w:rPr>
                <w:i/>
                <w:lang w:val="pt-BR"/>
              </w:rPr>
              <w:t xml:space="preserve">(se prática ou teórica), </w:t>
            </w:r>
            <w:r w:rsidRPr="00BC68E7">
              <w:rPr>
                <w:lang w:val="pt-BR"/>
              </w:rPr>
              <w:t>nome do professor responsável e respectiva assinatura, tópicos principais, programa e relação bibliográfica básica;</w:t>
            </w:r>
          </w:p>
        </w:tc>
        <w:tc>
          <w:tcPr>
            <w:tcW w:w="1417" w:type="dxa"/>
            <w:vAlign w:val="center"/>
          </w:tcPr>
          <w:p w:rsidR="00055DE4" w:rsidRPr="00BC68E7" w:rsidRDefault="00055DE4" w:rsidP="00055DE4">
            <w:pPr>
              <w:pStyle w:val="PargrafodaLista"/>
              <w:tabs>
                <w:tab w:val="left" w:pos="419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055DE4" w:rsidRPr="00BC68E7" w:rsidTr="00055DE4">
        <w:tc>
          <w:tcPr>
            <w:tcW w:w="8364" w:type="dxa"/>
          </w:tcPr>
          <w:p w:rsidR="00055DE4" w:rsidRPr="00BC68E7" w:rsidRDefault="00055DE4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29"/>
              </w:tabs>
              <w:spacing w:before="48"/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Critérios de aprovação e seleção para o ingr</w:t>
            </w:r>
            <w:r w:rsidR="004A6495">
              <w:rPr>
                <w:lang w:val="pt-BR"/>
              </w:rPr>
              <w:t xml:space="preserve">esso: nota e frequência mínimas – </w:t>
            </w:r>
            <w:r w:rsidR="004A6495" w:rsidRPr="00EC71D9">
              <w:rPr>
                <w:b/>
                <w:lang w:val="pt-BR"/>
              </w:rPr>
              <w:t>Art. 19 Resolução 07 de 2016.</w:t>
            </w:r>
          </w:p>
        </w:tc>
        <w:tc>
          <w:tcPr>
            <w:tcW w:w="1417" w:type="dxa"/>
            <w:vAlign w:val="center"/>
          </w:tcPr>
          <w:p w:rsidR="00055DE4" w:rsidRPr="00BC68E7" w:rsidRDefault="00055DE4" w:rsidP="00055DE4">
            <w:pPr>
              <w:pStyle w:val="PargrafodaLista"/>
              <w:tabs>
                <w:tab w:val="left" w:pos="429"/>
              </w:tabs>
              <w:spacing w:before="48"/>
              <w:ind w:left="-107" w:right="-108"/>
              <w:jc w:val="center"/>
              <w:rPr>
                <w:lang w:val="pt-BR"/>
              </w:rPr>
            </w:pPr>
          </w:p>
        </w:tc>
      </w:tr>
      <w:tr w:rsidR="00055DE4" w:rsidRPr="00BC68E7" w:rsidTr="00055DE4">
        <w:tc>
          <w:tcPr>
            <w:tcW w:w="8364" w:type="dxa"/>
          </w:tcPr>
          <w:p w:rsidR="00055DE4" w:rsidRPr="00BC68E7" w:rsidRDefault="00055DE4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64"/>
              </w:tabs>
              <w:ind w:left="323"/>
              <w:rPr>
                <w:i/>
                <w:lang w:val="pt-BR"/>
              </w:rPr>
            </w:pPr>
            <w:r w:rsidRPr="00BC68E7">
              <w:rPr>
                <w:lang w:val="pt-BR"/>
              </w:rPr>
              <w:t xml:space="preserve">Declaração do Setor de Espaço Físico da disponibilização de salas </w:t>
            </w:r>
            <w:r w:rsidRPr="00BC68E7">
              <w:rPr>
                <w:i/>
                <w:lang w:val="pt-BR"/>
              </w:rPr>
              <w:t>(para os cursos da sede);</w:t>
            </w:r>
          </w:p>
        </w:tc>
        <w:tc>
          <w:tcPr>
            <w:tcW w:w="1417" w:type="dxa"/>
            <w:vAlign w:val="center"/>
          </w:tcPr>
          <w:p w:rsidR="00055DE4" w:rsidRPr="00BC68E7" w:rsidRDefault="00055DE4" w:rsidP="00055DE4">
            <w:pPr>
              <w:pStyle w:val="PargrafodaLista"/>
              <w:tabs>
                <w:tab w:val="left" w:pos="364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E32BCC" w:rsidRPr="00BC68E7" w:rsidTr="00055DE4">
        <w:tc>
          <w:tcPr>
            <w:tcW w:w="8364" w:type="dxa"/>
          </w:tcPr>
          <w:p w:rsidR="00E32BCC" w:rsidRPr="00BC68E7" w:rsidRDefault="0013273D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64"/>
              </w:tabs>
              <w:ind w:left="323"/>
              <w:rPr>
                <w:lang w:val="pt-BR"/>
              </w:rPr>
            </w:pPr>
            <w:r>
              <w:rPr>
                <w:lang w:val="pt-BR"/>
              </w:rPr>
              <w:t>P</w:t>
            </w:r>
            <w:r w:rsidR="00E32BCC" w:rsidRPr="00BC68E7">
              <w:rPr>
                <w:lang w:val="pt-BR"/>
              </w:rPr>
              <w:t xml:space="preserve">ara cursos </w:t>
            </w:r>
            <w:r w:rsidR="00E32BCC" w:rsidRPr="0013273D">
              <w:rPr>
                <w:b/>
                <w:lang w:val="pt-BR"/>
              </w:rPr>
              <w:t>fora de sede</w:t>
            </w:r>
            <w:r w:rsidR="00E32BCC" w:rsidRPr="00BC68E7">
              <w:rPr>
                <w:i/>
                <w:lang w:val="pt-BR"/>
              </w:rPr>
              <w:t xml:space="preserve"> </w:t>
            </w:r>
            <w:r w:rsidR="00E32BCC" w:rsidRPr="00BC68E7">
              <w:rPr>
                <w:lang w:val="pt-BR"/>
              </w:rPr>
              <w:t xml:space="preserve">será obrigatória a presença de terceiro </w:t>
            </w:r>
            <w:r w:rsidR="00E32BCC" w:rsidRPr="00BC68E7">
              <w:rPr>
                <w:i/>
                <w:lang w:val="pt-BR"/>
              </w:rPr>
              <w:t>(pessoa jurídica)</w:t>
            </w:r>
            <w:r w:rsidR="00E32BCC" w:rsidRPr="00BC68E7">
              <w:rPr>
                <w:lang w:val="pt-BR"/>
              </w:rPr>
              <w:t>, na qualidade de contratante, se houver;</w:t>
            </w:r>
          </w:p>
        </w:tc>
        <w:tc>
          <w:tcPr>
            <w:tcW w:w="1417" w:type="dxa"/>
            <w:vAlign w:val="center"/>
          </w:tcPr>
          <w:p w:rsidR="00E32BCC" w:rsidRPr="00BC68E7" w:rsidRDefault="00E32BCC" w:rsidP="00055DE4">
            <w:pPr>
              <w:pStyle w:val="PargrafodaLista"/>
              <w:tabs>
                <w:tab w:val="left" w:pos="364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E32BCC" w:rsidRPr="00BC68E7" w:rsidTr="00055DE4">
        <w:tc>
          <w:tcPr>
            <w:tcW w:w="8364" w:type="dxa"/>
          </w:tcPr>
          <w:p w:rsidR="00E32BCC" w:rsidRPr="00BC68E7" w:rsidRDefault="00E32BCC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64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Men</w:t>
            </w:r>
            <w:r w:rsidR="005274B2">
              <w:rPr>
                <w:lang w:val="pt-BR"/>
              </w:rPr>
              <w:t>ção de acatamento às resoluções:</w:t>
            </w:r>
            <w:r w:rsidR="00DA4648">
              <w:rPr>
                <w:lang w:val="pt-BR"/>
              </w:rPr>
              <w:t xml:space="preserve"> </w:t>
            </w:r>
            <w:r w:rsidR="00DB2061" w:rsidRPr="00DB2061">
              <w:rPr>
                <w:rStyle w:val="Forte"/>
                <w:rFonts w:ascii="Calibri" w:hAnsi="Calibri"/>
                <w:color w:val="000000"/>
                <w:lang w:val="pt-BR"/>
              </w:rPr>
              <w:t>Resolução 07/2016 do CONPEP; TAC Processo nº. 7181-07.2012.4.01.3803; Recomendação do Ministério Público Ofício 1487/2017/3ªPJ/UDI de 01/12/2017; Resolução 01/2018 do CNE/CES; Resolução 08/2017 do Conselho Diretor; Portaria R nº. 134/2005 e REGIMENTO GERAL DA UFU</w:t>
            </w:r>
            <w:r w:rsidRPr="00BC68E7">
              <w:rPr>
                <w:lang w:val="pt-BR"/>
              </w:rPr>
              <w:t xml:space="preserve">, </w:t>
            </w:r>
            <w:r w:rsidRPr="00A24854">
              <w:rPr>
                <w:b/>
                <w:lang w:val="pt-BR"/>
              </w:rPr>
              <w:t xml:space="preserve">quanto à Seção III, do Capítulo </w:t>
            </w:r>
            <w:r w:rsidRPr="00A24854">
              <w:rPr>
                <w:b/>
                <w:spacing w:val="-3"/>
                <w:lang w:val="pt-BR"/>
              </w:rPr>
              <w:t xml:space="preserve">I, </w:t>
            </w:r>
            <w:r w:rsidRPr="00A24854">
              <w:rPr>
                <w:b/>
                <w:lang w:val="pt-BR"/>
              </w:rPr>
              <w:t xml:space="preserve">do Título </w:t>
            </w:r>
            <w:r w:rsidRPr="00A24854">
              <w:rPr>
                <w:b/>
                <w:spacing w:val="-3"/>
                <w:lang w:val="pt-BR"/>
              </w:rPr>
              <w:t xml:space="preserve">IV, </w:t>
            </w:r>
            <w:r w:rsidRPr="00A24854">
              <w:rPr>
                <w:b/>
                <w:lang w:val="pt-BR"/>
              </w:rPr>
              <w:t>principalmente</w:t>
            </w:r>
            <w:r w:rsidR="00A24854">
              <w:rPr>
                <w:lang w:val="pt-BR"/>
              </w:rPr>
              <w:t xml:space="preserve">, </w:t>
            </w:r>
            <w:r w:rsidR="00A24854" w:rsidRPr="00DB2061">
              <w:rPr>
                <w:rStyle w:val="Forte"/>
                <w:rFonts w:ascii="Calibri" w:hAnsi="Calibri"/>
                <w:color w:val="000000"/>
                <w:lang w:val="pt-BR"/>
              </w:rPr>
              <w:t>d</w:t>
            </w:r>
            <w:r w:rsidR="00A24854">
              <w:rPr>
                <w:rStyle w:val="Forte"/>
                <w:rFonts w:ascii="Calibri" w:hAnsi="Calibri"/>
                <w:color w:val="000000"/>
                <w:lang w:val="pt-BR"/>
              </w:rPr>
              <w:t>entre outras</w:t>
            </w:r>
            <w:r w:rsidRPr="00BC68E7">
              <w:rPr>
                <w:lang w:val="pt-BR"/>
              </w:rPr>
              <w:t>;</w:t>
            </w:r>
          </w:p>
        </w:tc>
        <w:tc>
          <w:tcPr>
            <w:tcW w:w="1417" w:type="dxa"/>
            <w:vAlign w:val="center"/>
          </w:tcPr>
          <w:p w:rsidR="00E32BCC" w:rsidRPr="00BC68E7" w:rsidRDefault="00E32BCC" w:rsidP="00055DE4">
            <w:pPr>
              <w:pStyle w:val="PargrafodaLista"/>
              <w:tabs>
                <w:tab w:val="left" w:pos="364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E32BCC" w:rsidRPr="00BC68E7" w:rsidTr="00055DE4">
        <w:tc>
          <w:tcPr>
            <w:tcW w:w="8364" w:type="dxa"/>
          </w:tcPr>
          <w:p w:rsidR="00E32BCC" w:rsidRPr="00BC68E7" w:rsidRDefault="00E32BCC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64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Cópia </w:t>
            </w:r>
            <w:r w:rsidRPr="00421EED">
              <w:rPr>
                <w:b/>
                <w:lang w:val="pt-BR"/>
              </w:rPr>
              <w:t>do link ou espaço de divulgação eletrônica do Curso</w:t>
            </w:r>
            <w:r w:rsidRPr="00BC68E7">
              <w:rPr>
                <w:lang w:val="pt-BR"/>
              </w:rPr>
              <w:t>, no sitio da Unidade Acadêmica</w:t>
            </w:r>
            <w:r w:rsidR="00421EED">
              <w:rPr>
                <w:lang w:val="pt-BR"/>
              </w:rPr>
              <w:t xml:space="preserve"> e da FAU</w:t>
            </w:r>
            <w:r w:rsidRPr="00BC68E7">
              <w:rPr>
                <w:lang w:val="pt-BR"/>
              </w:rPr>
              <w:t>.</w:t>
            </w:r>
          </w:p>
        </w:tc>
        <w:tc>
          <w:tcPr>
            <w:tcW w:w="1417" w:type="dxa"/>
            <w:vAlign w:val="center"/>
          </w:tcPr>
          <w:p w:rsidR="00E32BCC" w:rsidRPr="00BC68E7" w:rsidRDefault="00E32BCC" w:rsidP="00055DE4">
            <w:pPr>
              <w:pStyle w:val="PargrafodaLista"/>
              <w:tabs>
                <w:tab w:val="left" w:pos="364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E32BCC" w:rsidRPr="00BC68E7" w:rsidTr="00055DE4">
        <w:tc>
          <w:tcPr>
            <w:tcW w:w="8364" w:type="dxa"/>
          </w:tcPr>
          <w:p w:rsidR="00E32BCC" w:rsidRPr="00BC68E7" w:rsidRDefault="00CD2D97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364"/>
              </w:tabs>
              <w:ind w:left="323"/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Instruir o processo SEI com </w:t>
            </w:r>
            <w:r w:rsidRPr="00CD2D97">
              <w:rPr>
                <w:b/>
                <w:lang w:val="pt-BR"/>
              </w:rPr>
              <w:t>Minuta</w:t>
            </w:r>
            <w:r w:rsidR="00E32BCC" w:rsidRPr="00CD2D97">
              <w:rPr>
                <w:b/>
                <w:lang w:val="pt-BR"/>
              </w:rPr>
              <w:t xml:space="preserve"> do edital</w:t>
            </w:r>
            <w:r w:rsidR="00E32BCC" w:rsidRPr="00BC68E7">
              <w:rPr>
                <w:lang w:val="pt-BR"/>
              </w:rPr>
              <w:t xml:space="preserve"> de seleção ao curso, e de </w:t>
            </w:r>
            <w:r w:rsidR="00E32BCC" w:rsidRPr="00CD2D97">
              <w:rPr>
                <w:b/>
                <w:lang w:val="pt-BR"/>
              </w:rPr>
              <w:t>seu extrato</w:t>
            </w:r>
            <w:r w:rsidR="00E32BCC" w:rsidRPr="00BC68E7">
              <w:rPr>
                <w:lang w:val="pt-BR"/>
              </w:rPr>
              <w:t xml:space="preserve"> </w:t>
            </w:r>
            <w:r>
              <w:rPr>
                <w:lang w:val="pt-BR"/>
              </w:rPr>
              <w:t>assinado pelo Diretor da U.A. para publicação</w:t>
            </w:r>
            <w:r w:rsidR="00E32BCC" w:rsidRPr="00BC68E7">
              <w:rPr>
                <w:lang w:val="pt-BR"/>
              </w:rPr>
              <w:t xml:space="preserve"> no DOU, </w:t>
            </w:r>
            <w:r>
              <w:rPr>
                <w:lang w:val="pt-BR"/>
              </w:rPr>
              <w:t>e em jornal local</w:t>
            </w:r>
            <w:r w:rsidR="00E32BCC" w:rsidRPr="00BC68E7">
              <w:rPr>
                <w:i/>
                <w:lang w:val="pt-BR"/>
              </w:rPr>
              <w:t xml:space="preserve">. </w:t>
            </w:r>
            <w:r w:rsidR="00E32BCC" w:rsidRPr="00BC68E7">
              <w:rPr>
                <w:lang w:val="pt-BR"/>
              </w:rPr>
              <w:t>(Para confecção do Edital deve ser observada a Portaria R nº 134, de 23/02/2005);</w:t>
            </w:r>
          </w:p>
        </w:tc>
        <w:tc>
          <w:tcPr>
            <w:tcW w:w="1417" w:type="dxa"/>
            <w:vAlign w:val="center"/>
          </w:tcPr>
          <w:p w:rsidR="00E32BCC" w:rsidRPr="00BC68E7" w:rsidRDefault="00E32BCC" w:rsidP="00055DE4">
            <w:pPr>
              <w:pStyle w:val="PargrafodaLista"/>
              <w:tabs>
                <w:tab w:val="left" w:pos="364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A4341" w:rsidRPr="00BC68E7" w:rsidTr="005A4341">
        <w:tc>
          <w:tcPr>
            <w:tcW w:w="9781" w:type="dxa"/>
            <w:gridSpan w:val="2"/>
            <w:shd w:val="clear" w:color="auto" w:fill="8EAADB" w:themeFill="accent5" w:themeFillTint="99"/>
          </w:tcPr>
          <w:p w:rsidR="005A4341" w:rsidRPr="00BC68E7" w:rsidRDefault="005A4341" w:rsidP="00055DE4">
            <w:pPr>
              <w:pStyle w:val="PargrafodaLista"/>
              <w:tabs>
                <w:tab w:val="left" w:pos="527"/>
              </w:tabs>
              <w:ind w:left="-107" w:right="-108"/>
              <w:jc w:val="center"/>
              <w:rPr>
                <w:b/>
                <w:lang w:val="pt-BR"/>
              </w:rPr>
            </w:pPr>
            <w:r w:rsidRPr="00BC68E7">
              <w:rPr>
                <w:b/>
                <w:lang w:val="pt-BR"/>
              </w:rPr>
              <w:t>QUANTO AOS</w:t>
            </w:r>
            <w:r w:rsidR="007941EE">
              <w:rPr>
                <w:b/>
                <w:lang w:val="pt-BR"/>
              </w:rPr>
              <w:t xml:space="preserve"> PROFISSIONAIS</w:t>
            </w:r>
            <w:r w:rsidRPr="00BC68E7">
              <w:rPr>
                <w:b/>
                <w:lang w:val="pt-BR"/>
              </w:rPr>
              <w:t xml:space="preserve"> ENVOLVIDOS</w:t>
            </w:r>
          </w:p>
        </w:tc>
      </w:tr>
      <w:tr w:rsidR="00055DE4" w:rsidRPr="00BC68E7" w:rsidTr="00055DE4">
        <w:tc>
          <w:tcPr>
            <w:tcW w:w="8364" w:type="dxa"/>
          </w:tcPr>
          <w:p w:rsidR="00055DE4" w:rsidRPr="00BC68E7" w:rsidRDefault="005A4341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Rol de professores, titulação e unidade de lotação; </w:t>
            </w:r>
            <w:r w:rsidRPr="00BC68E7">
              <w:rPr>
                <w:i/>
                <w:lang w:val="pt-BR"/>
              </w:rPr>
              <w:t>(informar a eventual participação dos docentes DE em outros cursos em realização simultânea, com o registro do número de horas e a identificação da semana e dos meses correspondentes);</w:t>
            </w:r>
          </w:p>
        </w:tc>
        <w:tc>
          <w:tcPr>
            <w:tcW w:w="1417" w:type="dxa"/>
            <w:vAlign w:val="center"/>
          </w:tcPr>
          <w:p w:rsidR="00055DE4" w:rsidRPr="00BC68E7" w:rsidRDefault="00055DE4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A4341" w:rsidRPr="00BC68E7" w:rsidTr="00055DE4">
        <w:tc>
          <w:tcPr>
            <w:tcW w:w="8364" w:type="dxa"/>
          </w:tcPr>
          <w:p w:rsidR="005A4341" w:rsidRPr="00BC68E7" w:rsidRDefault="005A4341" w:rsidP="0013273D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Currículos dos professores - usar plataforma Lattes/CNPq </w:t>
            </w:r>
            <w:r w:rsidR="0013273D" w:rsidRPr="0013273D">
              <w:rPr>
                <w:i/>
                <w:lang w:val="pt-BR"/>
              </w:rPr>
              <w:t>(</w:t>
            </w:r>
            <w:r w:rsidRPr="0013273D">
              <w:rPr>
                <w:i/>
                <w:lang w:val="pt-BR"/>
              </w:rPr>
              <w:t>somente primeira página; para professores convidados, anexar comprovantes da titulação informada como a</w:t>
            </w:r>
            <w:r w:rsidRPr="0013273D">
              <w:rPr>
                <w:b/>
                <w:i/>
                <w:lang w:val="pt-BR"/>
              </w:rPr>
              <w:t xml:space="preserve"> cópia do diploma e aceite</w:t>
            </w:r>
            <w:r w:rsidRPr="0013273D">
              <w:rPr>
                <w:i/>
                <w:lang w:val="pt-BR"/>
              </w:rPr>
              <w:t xml:space="preserve"> para ministrar a disciplina</w:t>
            </w:r>
            <w:r w:rsidR="0013273D" w:rsidRPr="0013273D">
              <w:rPr>
                <w:i/>
                <w:lang w:val="pt-BR"/>
              </w:rPr>
              <w:t>)</w:t>
            </w:r>
            <w:r w:rsidRPr="0013273D">
              <w:rPr>
                <w:i/>
                <w:lang w:val="pt-BR"/>
              </w:rPr>
              <w:t>;</w:t>
            </w:r>
          </w:p>
        </w:tc>
        <w:tc>
          <w:tcPr>
            <w:tcW w:w="1417" w:type="dxa"/>
            <w:vAlign w:val="center"/>
          </w:tcPr>
          <w:p w:rsidR="005A4341" w:rsidRPr="00BC68E7" w:rsidRDefault="005A4341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A4341" w:rsidRPr="00BC68E7" w:rsidTr="00055DE4">
        <w:tc>
          <w:tcPr>
            <w:tcW w:w="8364" w:type="dxa"/>
          </w:tcPr>
          <w:p w:rsidR="005A4341" w:rsidRPr="00BC68E7" w:rsidRDefault="005A4341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446202">
              <w:rPr>
                <w:b/>
                <w:lang w:val="pt-BR"/>
              </w:rPr>
              <w:t>Declaração de anuência</w:t>
            </w:r>
            <w:r w:rsidRPr="00BC68E7">
              <w:rPr>
                <w:lang w:val="pt-BR"/>
              </w:rPr>
              <w:t xml:space="preserve"> da(s) diretoria(s) da(s) unidade(s) que cederá(</w:t>
            </w:r>
            <w:proofErr w:type="spellStart"/>
            <w:r w:rsidRPr="00BC68E7">
              <w:rPr>
                <w:lang w:val="pt-BR"/>
              </w:rPr>
              <w:t>ão</w:t>
            </w:r>
            <w:proofErr w:type="spellEnd"/>
            <w:r w:rsidRPr="00BC68E7">
              <w:rPr>
                <w:lang w:val="pt-BR"/>
              </w:rPr>
              <w:t>) o(s) professor(es) do curso;</w:t>
            </w:r>
          </w:p>
        </w:tc>
        <w:tc>
          <w:tcPr>
            <w:tcW w:w="1417" w:type="dxa"/>
            <w:vAlign w:val="center"/>
          </w:tcPr>
          <w:p w:rsidR="005A4341" w:rsidRPr="00BC68E7" w:rsidRDefault="005A4341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FB60E1" w:rsidRPr="00BC68E7" w:rsidTr="00055DE4">
        <w:tc>
          <w:tcPr>
            <w:tcW w:w="8364" w:type="dxa"/>
          </w:tcPr>
          <w:p w:rsidR="00FB60E1" w:rsidRPr="00BC68E7" w:rsidRDefault="00FB60E1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Registro funcional</w:t>
            </w:r>
            <w:r w:rsidR="00F14D17">
              <w:rPr>
                <w:lang w:val="pt-BR"/>
              </w:rPr>
              <w:t xml:space="preserve"> - SIAPE</w:t>
            </w:r>
            <w:r w:rsidRPr="00BC68E7">
              <w:rPr>
                <w:lang w:val="pt-BR"/>
              </w:rPr>
              <w:t>;</w:t>
            </w:r>
          </w:p>
        </w:tc>
        <w:tc>
          <w:tcPr>
            <w:tcW w:w="1417" w:type="dxa"/>
            <w:vAlign w:val="center"/>
          </w:tcPr>
          <w:p w:rsidR="00FB60E1" w:rsidRPr="00BC68E7" w:rsidRDefault="00FB60E1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FE62A9" w:rsidRPr="00BC68E7" w:rsidTr="00055DE4">
        <w:tc>
          <w:tcPr>
            <w:tcW w:w="8364" w:type="dxa"/>
          </w:tcPr>
          <w:p w:rsidR="00FE62A9" w:rsidRPr="00BC68E7" w:rsidRDefault="00FE62A9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50% dos professores devem ser mestres ou doutores</w:t>
            </w:r>
            <w:r w:rsidR="006A676B">
              <w:rPr>
                <w:lang w:val="pt-BR"/>
              </w:rPr>
              <w:t xml:space="preserve"> – </w:t>
            </w:r>
            <w:r w:rsidR="006A676B" w:rsidRPr="005D16B0">
              <w:rPr>
                <w:b/>
                <w:lang w:val="pt-BR"/>
              </w:rPr>
              <w:t>inciso I do Art. 24</w:t>
            </w:r>
            <w:r w:rsidR="006A676B">
              <w:rPr>
                <w:lang w:val="pt-BR"/>
              </w:rPr>
              <w:t xml:space="preserve"> da Resolução 07/2016</w:t>
            </w:r>
          </w:p>
        </w:tc>
        <w:tc>
          <w:tcPr>
            <w:tcW w:w="1417" w:type="dxa"/>
            <w:vAlign w:val="center"/>
          </w:tcPr>
          <w:p w:rsidR="00FE62A9" w:rsidRPr="00BC68E7" w:rsidRDefault="00FE62A9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FE62A9" w:rsidRPr="00BC68E7" w:rsidTr="00055DE4">
        <w:tc>
          <w:tcPr>
            <w:tcW w:w="8364" w:type="dxa"/>
          </w:tcPr>
          <w:p w:rsidR="00FE62A9" w:rsidRPr="00BC68E7" w:rsidRDefault="00FE62A9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7E3AE0">
              <w:rPr>
                <w:b/>
                <w:lang w:val="pt-BR"/>
              </w:rPr>
              <w:t>2/3</w:t>
            </w:r>
            <w:r w:rsidRPr="00BC68E7">
              <w:rPr>
                <w:lang w:val="pt-BR"/>
              </w:rPr>
              <w:t xml:space="preserve"> dos </w:t>
            </w:r>
            <w:r w:rsidR="00F269B6" w:rsidRPr="00BC68E7">
              <w:rPr>
                <w:lang w:val="pt-BR"/>
              </w:rPr>
              <w:t>professores devem</w:t>
            </w:r>
            <w:r w:rsidR="00F269B6">
              <w:rPr>
                <w:lang w:val="pt-BR"/>
              </w:rPr>
              <w:t xml:space="preserve"> ser de quadro docente da UFU - </w:t>
            </w:r>
            <w:r w:rsidR="00B0522A">
              <w:rPr>
                <w:b/>
                <w:lang w:val="pt-BR"/>
              </w:rPr>
              <w:t>§ 2º do A</w:t>
            </w:r>
            <w:r w:rsidR="00F269B6" w:rsidRPr="00F269B6">
              <w:rPr>
                <w:b/>
                <w:lang w:val="pt-BR"/>
              </w:rPr>
              <w:t>rt. 22</w:t>
            </w:r>
            <w:r w:rsidR="00F269B6">
              <w:rPr>
                <w:lang w:val="pt-BR"/>
              </w:rPr>
              <w:t xml:space="preserve"> </w:t>
            </w:r>
            <w:r w:rsidR="00F269B6">
              <w:rPr>
                <w:lang w:val="pt-BR"/>
              </w:rPr>
              <w:t>da Resolução 07/2016</w:t>
            </w:r>
          </w:p>
        </w:tc>
        <w:tc>
          <w:tcPr>
            <w:tcW w:w="1417" w:type="dxa"/>
            <w:vAlign w:val="center"/>
          </w:tcPr>
          <w:p w:rsidR="00FE62A9" w:rsidRPr="00BC68E7" w:rsidRDefault="00FE62A9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FE62A9" w:rsidRPr="00BC68E7" w:rsidTr="00055DE4">
        <w:tc>
          <w:tcPr>
            <w:tcW w:w="8364" w:type="dxa"/>
          </w:tcPr>
          <w:p w:rsidR="00FE62A9" w:rsidRPr="00BC68E7" w:rsidRDefault="00FE62A9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A carga horária do docente deve ser de até 20% da carga horária total ministrada</w:t>
            </w:r>
            <w:r w:rsidR="007E3AE0">
              <w:rPr>
                <w:lang w:val="pt-BR"/>
              </w:rPr>
              <w:t xml:space="preserve"> – </w:t>
            </w:r>
            <w:r w:rsidR="00B0522A">
              <w:rPr>
                <w:b/>
                <w:lang w:val="pt-BR"/>
              </w:rPr>
              <w:t>A</w:t>
            </w:r>
            <w:r w:rsidR="007E3AE0" w:rsidRPr="00B0522A">
              <w:rPr>
                <w:b/>
                <w:lang w:val="pt-BR"/>
              </w:rPr>
              <w:t>rt.</w:t>
            </w:r>
            <w:r w:rsidR="007E3AE0">
              <w:rPr>
                <w:lang w:val="pt-BR"/>
              </w:rPr>
              <w:t xml:space="preserve"> </w:t>
            </w:r>
            <w:r w:rsidR="007E3AE0" w:rsidRPr="00B0522A">
              <w:rPr>
                <w:b/>
                <w:lang w:val="pt-BR"/>
              </w:rPr>
              <w:t>23</w:t>
            </w:r>
            <w:r w:rsidR="007E3AE0">
              <w:rPr>
                <w:lang w:val="pt-BR"/>
              </w:rPr>
              <w:t xml:space="preserve"> </w:t>
            </w:r>
            <w:r w:rsidR="007E3AE0">
              <w:rPr>
                <w:lang w:val="pt-BR"/>
              </w:rPr>
              <w:t>da Resolução 07/2016</w:t>
            </w:r>
          </w:p>
        </w:tc>
        <w:tc>
          <w:tcPr>
            <w:tcW w:w="1417" w:type="dxa"/>
            <w:vAlign w:val="center"/>
          </w:tcPr>
          <w:p w:rsidR="00FE62A9" w:rsidRPr="00BC68E7" w:rsidRDefault="00FE62A9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FE62A9" w:rsidRPr="00BC68E7" w:rsidTr="00055DE4">
        <w:tc>
          <w:tcPr>
            <w:tcW w:w="8364" w:type="dxa"/>
          </w:tcPr>
          <w:p w:rsidR="00FE62A9" w:rsidRPr="00BC68E7" w:rsidRDefault="00FE62A9" w:rsidP="00FE62A9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Discriminação quanto a orientação do TCC respeitando: pr</w:t>
            </w:r>
            <w:r w:rsidR="00E92BED">
              <w:rPr>
                <w:lang w:val="pt-BR"/>
              </w:rPr>
              <w:t>eferencialmente por doutor, UFU</w:t>
            </w:r>
            <w:r w:rsidRPr="00BC68E7">
              <w:rPr>
                <w:lang w:val="pt-BR"/>
              </w:rPr>
              <w:t xml:space="preserve"> e distribuição equitativa das orientações;</w:t>
            </w:r>
          </w:p>
        </w:tc>
        <w:tc>
          <w:tcPr>
            <w:tcW w:w="1417" w:type="dxa"/>
            <w:vAlign w:val="center"/>
          </w:tcPr>
          <w:p w:rsidR="00FE62A9" w:rsidRPr="00BC68E7" w:rsidRDefault="00FE62A9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A4341" w:rsidRPr="00BC68E7" w:rsidTr="005A4341">
        <w:tc>
          <w:tcPr>
            <w:tcW w:w="9781" w:type="dxa"/>
            <w:gridSpan w:val="2"/>
            <w:shd w:val="clear" w:color="auto" w:fill="8EAADB" w:themeFill="accent5" w:themeFillTint="99"/>
          </w:tcPr>
          <w:p w:rsidR="005A4341" w:rsidRPr="00BC68E7" w:rsidRDefault="005A4341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b/>
                <w:lang w:val="pt-BR"/>
              </w:rPr>
            </w:pPr>
            <w:r w:rsidRPr="00BC68E7">
              <w:rPr>
                <w:b/>
                <w:lang w:val="pt-BR"/>
              </w:rPr>
              <w:t>PLANILHA DE DESPESAS</w:t>
            </w:r>
          </w:p>
        </w:tc>
      </w:tr>
      <w:tr w:rsidR="005A4341" w:rsidRPr="00BC68E7" w:rsidTr="00055DE4">
        <w:tc>
          <w:tcPr>
            <w:tcW w:w="8364" w:type="dxa"/>
          </w:tcPr>
          <w:p w:rsidR="005A4341" w:rsidRPr="00BC68E7" w:rsidRDefault="005A4341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Cronograma financeiro detalhando receitas, despesas, Tributos </w:t>
            </w:r>
            <w:r w:rsidRPr="0013273D">
              <w:rPr>
                <w:i/>
                <w:lang w:val="pt-BR"/>
              </w:rPr>
              <w:t>(INSS, ISS)</w:t>
            </w:r>
            <w:r w:rsidRPr="00BC68E7">
              <w:rPr>
                <w:lang w:val="pt-BR"/>
              </w:rPr>
              <w:t>, custos institucionais e da fundação administradora, nos percentuais definidos nas normas próprias à matéria, ou forma de financiamento do curso;</w:t>
            </w:r>
          </w:p>
        </w:tc>
        <w:tc>
          <w:tcPr>
            <w:tcW w:w="1417" w:type="dxa"/>
            <w:vAlign w:val="center"/>
          </w:tcPr>
          <w:p w:rsidR="005A4341" w:rsidRPr="00BC68E7" w:rsidRDefault="005A4341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FB60E1" w:rsidRPr="00BC68E7" w:rsidTr="00055DE4">
        <w:tc>
          <w:tcPr>
            <w:tcW w:w="8364" w:type="dxa"/>
          </w:tcPr>
          <w:p w:rsidR="00FB60E1" w:rsidRPr="00BC68E7" w:rsidRDefault="00FB60E1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>Remuneração dos envolvidos;</w:t>
            </w:r>
          </w:p>
        </w:tc>
        <w:tc>
          <w:tcPr>
            <w:tcW w:w="1417" w:type="dxa"/>
            <w:vAlign w:val="center"/>
          </w:tcPr>
          <w:p w:rsidR="00FB60E1" w:rsidRPr="00BC68E7" w:rsidRDefault="00FB60E1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FB60E1" w:rsidRPr="00BC68E7" w:rsidTr="00055DE4">
        <w:tc>
          <w:tcPr>
            <w:tcW w:w="8364" w:type="dxa"/>
          </w:tcPr>
          <w:p w:rsidR="00FB60E1" w:rsidRPr="00BC68E7" w:rsidRDefault="00E72053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 Forma de remuneração, valores da hora/aula</w:t>
            </w:r>
            <w:r w:rsidR="00E92BED">
              <w:rPr>
                <w:lang w:val="pt-BR"/>
              </w:rPr>
              <w:t xml:space="preserve"> </w:t>
            </w:r>
            <w:r w:rsidR="00E92BED" w:rsidRPr="00E92BED">
              <w:rPr>
                <w:i/>
                <w:lang w:val="pt-BR"/>
              </w:rPr>
              <w:t>(máximo de R$400,00)</w:t>
            </w:r>
            <w:r w:rsidRPr="00BC68E7">
              <w:rPr>
                <w:lang w:val="pt-BR"/>
              </w:rPr>
              <w:t>;</w:t>
            </w:r>
          </w:p>
        </w:tc>
        <w:tc>
          <w:tcPr>
            <w:tcW w:w="1417" w:type="dxa"/>
            <w:vAlign w:val="center"/>
          </w:tcPr>
          <w:p w:rsidR="00FB60E1" w:rsidRPr="00BC68E7" w:rsidRDefault="00FB60E1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E72053" w:rsidRPr="00BC68E7" w:rsidTr="00055DE4">
        <w:tc>
          <w:tcPr>
            <w:tcW w:w="8364" w:type="dxa"/>
          </w:tcPr>
          <w:p w:rsidR="00E72053" w:rsidRPr="00BC68E7" w:rsidRDefault="00E72053" w:rsidP="00FB56D6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BC68E7">
              <w:rPr>
                <w:lang w:val="pt-BR"/>
              </w:rPr>
              <w:t xml:space="preserve"> </w:t>
            </w:r>
            <w:r w:rsidR="00322E8B" w:rsidRPr="00322E8B">
              <w:rPr>
                <w:lang w:val="pt-BR"/>
              </w:rPr>
              <w:t>FOMENTO UFU (10%)</w:t>
            </w:r>
            <w:r w:rsidR="00322E8B" w:rsidRPr="00322E8B">
              <w:rPr>
                <w:lang w:val="pt-BR"/>
              </w:rPr>
              <w:t xml:space="preserve"> </w:t>
            </w:r>
            <w:r w:rsidR="00C869A7">
              <w:rPr>
                <w:lang w:val="pt-BR"/>
              </w:rPr>
              <w:t xml:space="preserve">- </w:t>
            </w:r>
            <w:bookmarkStart w:id="0" w:name="_GoBack"/>
            <w:bookmarkEnd w:id="0"/>
            <w:r w:rsidR="00322E8B" w:rsidRPr="00322E8B">
              <w:rPr>
                <w:lang w:val="pt-BR"/>
              </w:rPr>
              <w:t>UFU (3%)Art.57 §3º Resolução 08/2017 CONDIR</w:t>
            </w:r>
          </w:p>
        </w:tc>
        <w:tc>
          <w:tcPr>
            <w:tcW w:w="1417" w:type="dxa"/>
            <w:vAlign w:val="center"/>
          </w:tcPr>
          <w:p w:rsidR="00E72053" w:rsidRPr="00BC68E7" w:rsidRDefault="00E72053" w:rsidP="00055DE4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492123" w:rsidRPr="00BC68E7" w:rsidTr="00492123">
        <w:tc>
          <w:tcPr>
            <w:tcW w:w="9781" w:type="dxa"/>
            <w:gridSpan w:val="2"/>
            <w:shd w:val="clear" w:color="auto" w:fill="8EAADB" w:themeFill="accent5" w:themeFillTint="99"/>
          </w:tcPr>
          <w:p w:rsidR="00492123" w:rsidRPr="00BC68E7" w:rsidRDefault="00492123" w:rsidP="00492123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  <w:r>
              <w:rPr>
                <w:b/>
                <w:lang w:val="pt-BR"/>
              </w:rPr>
              <w:t>QUANTO AO EDITAL</w:t>
            </w:r>
          </w:p>
        </w:tc>
      </w:tr>
      <w:tr w:rsidR="00573A9E" w:rsidRPr="00BC68E7" w:rsidTr="00055DE4">
        <w:tc>
          <w:tcPr>
            <w:tcW w:w="8364" w:type="dxa"/>
          </w:tcPr>
          <w:p w:rsidR="00573A9E" w:rsidRPr="00BC68E7" w:rsidRDefault="00573A9E" w:rsidP="00573A9E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>
              <w:rPr>
                <w:bCs/>
              </w:rPr>
              <w:t>A</w:t>
            </w:r>
            <w:r w:rsidRPr="00A07F67">
              <w:rPr>
                <w:bCs/>
              </w:rPr>
              <w:t xml:space="preserve">s </w:t>
            </w:r>
            <w:proofErr w:type="spellStart"/>
            <w:r w:rsidRPr="00A07F67">
              <w:rPr>
                <w:bCs/>
              </w:rPr>
              <w:t>etapas</w:t>
            </w:r>
            <w:proofErr w:type="spellEnd"/>
            <w:r w:rsidRPr="00A07F67">
              <w:rPr>
                <w:bCs/>
              </w:rPr>
              <w:t xml:space="preserve"> do </w:t>
            </w:r>
            <w:proofErr w:type="spellStart"/>
            <w:r w:rsidRPr="00A07F67">
              <w:rPr>
                <w:bCs/>
              </w:rPr>
              <w:t>certame</w:t>
            </w:r>
            <w:proofErr w:type="spellEnd"/>
            <w:r w:rsidRPr="00A07F67">
              <w:rPr>
                <w:bCs/>
              </w:rPr>
              <w:t>;</w:t>
            </w:r>
          </w:p>
        </w:tc>
        <w:tc>
          <w:tcPr>
            <w:tcW w:w="1417" w:type="dxa"/>
            <w:vAlign w:val="center"/>
          </w:tcPr>
          <w:p w:rsidR="00573A9E" w:rsidRPr="00BC68E7" w:rsidRDefault="00573A9E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73A9E" w:rsidRPr="00BC68E7" w:rsidTr="00055DE4">
        <w:tc>
          <w:tcPr>
            <w:tcW w:w="8364" w:type="dxa"/>
          </w:tcPr>
          <w:p w:rsidR="00573A9E" w:rsidRPr="00BC68E7" w:rsidRDefault="00573A9E" w:rsidP="00573A9E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5274B2">
              <w:rPr>
                <w:bCs/>
                <w:lang w:val="pt-BR"/>
              </w:rPr>
              <w:t>As datas de início e término das inscrições;</w:t>
            </w:r>
          </w:p>
        </w:tc>
        <w:tc>
          <w:tcPr>
            <w:tcW w:w="1417" w:type="dxa"/>
            <w:vAlign w:val="center"/>
          </w:tcPr>
          <w:p w:rsidR="00573A9E" w:rsidRPr="00BC68E7" w:rsidRDefault="00573A9E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73A9E" w:rsidRPr="00BC68E7" w:rsidTr="00055DE4">
        <w:tc>
          <w:tcPr>
            <w:tcW w:w="8364" w:type="dxa"/>
          </w:tcPr>
          <w:p w:rsidR="00573A9E" w:rsidRPr="00BC68E7" w:rsidRDefault="00573A9E" w:rsidP="00573A9E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5274B2">
              <w:rPr>
                <w:bCs/>
                <w:lang w:val="pt-BR"/>
              </w:rPr>
              <w:t>Local e o horário de atendimento aos interessados;</w:t>
            </w:r>
          </w:p>
        </w:tc>
        <w:tc>
          <w:tcPr>
            <w:tcW w:w="1417" w:type="dxa"/>
            <w:vAlign w:val="center"/>
          </w:tcPr>
          <w:p w:rsidR="00573A9E" w:rsidRPr="00BC68E7" w:rsidRDefault="00573A9E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73A9E" w:rsidRPr="00BC68E7" w:rsidTr="00055DE4">
        <w:tc>
          <w:tcPr>
            <w:tcW w:w="8364" w:type="dxa"/>
          </w:tcPr>
          <w:p w:rsidR="00573A9E" w:rsidRPr="00BC68E7" w:rsidRDefault="00573A9E" w:rsidP="00573A9E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5274B2">
              <w:rPr>
                <w:bCs/>
                <w:lang w:val="pt-BR"/>
              </w:rPr>
              <w:t>As condições e o cronograma de realização das provas;</w:t>
            </w:r>
          </w:p>
        </w:tc>
        <w:tc>
          <w:tcPr>
            <w:tcW w:w="1417" w:type="dxa"/>
            <w:vAlign w:val="center"/>
          </w:tcPr>
          <w:p w:rsidR="00573A9E" w:rsidRPr="00BC68E7" w:rsidRDefault="00573A9E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73A9E" w:rsidRPr="00BC68E7" w:rsidTr="00055DE4">
        <w:tc>
          <w:tcPr>
            <w:tcW w:w="8364" w:type="dxa"/>
          </w:tcPr>
          <w:p w:rsidR="00573A9E" w:rsidRPr="00BC68E7" w:rsidRDefault="00573A9E" w:rsidP="00573A9E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5274B2">
              <w:rPr>
                <w:bCs/>
                <w:lang w:val="pt-BR"/>
              </w:rPr>
              <w:t>Os critérios de classificação e eliminação dos candidatos em cada etapa do processo seletivo, compreendendo as modalidades de avaliação: escrita, prática, didática, oral, de entrevista, de títulos, dentre outras;</w:t>
            </w:r>
          </w:p>
        </w:tc>
        <w:tc>
          <w:tcPr>
            <w:tcW w:w="1417" w:type="dxa"/>
            <w:vAlign w:val="center"/>
          </w:tcPr>
          <w:p w:rsidR="00573A9E" w:rsidRPr="00BC68E7" w:rsidRDefault="00573A9E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73A9E" w:rsidRPr="00BC68E7" w:rsidTr="00055DE4">
        <w:tc>
          <w:tcPr>
            <w:tcW w:w="8364" w:type="dxa"/>
          </w:tcPr>
          <w:p w:rsidR="00573A9E" w:rsidRPr="00BC68E7" w:rsidRDefault="00573A9E" w:rsidP="00573A9E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5274B2">
              <w:rPr>
                <w:bCs/>
                <w:lang w:val="pt-BR"/>
              </w:rPr>
              <w:t>O peso de cada prova e o período de duração;</w:t>
            </w:r>
          </w:p>
        </w:tc>
        <w:tc>
          <w:tcPr>
            <w:tcW w:w="1417" w:type="dxa"/>
            <w:vAlign w:val="center"/>
          </w:tcPr>
          <w:p w:rsidR="00573A9E" w:rsidRPr="00BC68E7" w:rsidRDefault="00573A9E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73A9E" w:rsidRPr="00BC68E7" w:rsidTr="00055DE4">
        <w:tc>
          <w:tcPr>
            <w:tcW w:w="8364" w:type="dxa"/>
          </w:tcPr>
          <w:p w:rsidR="00573A9E" w:rsidRPr="00BC68E7" w:rsidRDefault="00573A9E" w:rsidP="00573A9E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5274B2">
              <w:rPr>
                <w:bCs/>
                <w:lang w:val="pt-BR"/>
              </w:rPr>
              <w:t>Os critérios de julgamento e classificação, contendo a média de aprovação, a forma de aferição das notas, a média final de classificação e os critérios de desempate;</w:t>
            </w:r>
          </w:p>
        </w:tc>
        <w:tc>
          <w:tcPr>
            <w:tcW w:w="1417" w:type="dxa"/>
            <w:vAlign w:val="center"/>
          </w:tcPr>
          <w:p w:rsidR="00573A9E" w:rsidRPr="00BC68E7" w:rsidRDefault="00573A9E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73A9E" w:rsidRPr="00BC68E7" w:rsidTr="00055DE4">
        <w:tc>
          <w:tcPr>
            <w:tcW w:w="8364" w:type="dxa"/>
          </w:tcPr>
          <w:p w:rsidR="00573A9E" w:rsidRPr="00BC68E7" w:rsidRDefault="00573A9E" w:rsidP="00573A9E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5274B2">
              <w:rPr>
                <w:bCs/>
                <w:lang w:val="pt-BR"/>
              </w:rPr>
              <w:t>O prazo e a forma para interposição e apreciação de recursos;</w:t>
            </w:r>
          </w:p>
        </w:tc>
        <w:tc>
          <w:tcPr>
            <w:tcW w:w="1417" w:type="dxa"/>
            <w:vAlign w:val="center"/>
          </w:tcPr>
          <w:p w:rsidR="00573A9E" w:rsidRPr="00BC68E7" w:rsidRDefault="00573A9E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73A9E" w:rsidRPr="00BC68E7" w:rsidTr="00055DE4">
        <w:tc>
          <w:tcPr>
            <w:tcW w:w="8364" w:type="dxa"/>
          </w:tcPr>
          <w:p w:rsidR="00573A9E" w:rsidRPr="00BC68E7" w:rsidRDefault="00573A9E" w:rsidP="00573A9E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5274B2">
              <w:rPr>
                <w:bCs/>
                <w:lang w:val="pt-BR"/>
              </w:rPr>
              <w:t>Descrição clara e objetiva dos critérios e da metodologia para a avaliação da prova de entrevista.</w:t>
            </w:r>
          </w:p>
        </w:tc>
        <w:tc>
          <w:tcPr>
            <w:tcW w:w="1417" w:type="dxa"/>
            <w:vAlign w:val="center"/>
          </w:tcPr>
          <w:p w:rsidR="00573A9E" w:rsidRPr="00BC68E7" w:rsidRDefault="00573A9E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573A9E" w:rsidRPr="00BC68E7" w:rsidTr="00055DE4">
        <w:tc>
          <w:tcPr>
            <w:tcW w:w="8364" w:type="dxa"/>
          </w:tcPr>
          <w:p w:rsidR="00573A9E" w:rsidRPr="00BC68E7" w:rsidRDefault="001A1301" w:rsidP="00573A9E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5274B2">
              <w:rPr>
                <w:bCs/>
                <w:lang w:val="pt-BR"/>
              </w:rPr>
              <w:t xml:space="preserve">A Universidade, por intermédio da autoridade competente, editará Portaria de designação das bancas ou comissões julgadoras, contendo o nome, a qualificação completa dos membros, e o compromisso de observância quanto aos termos deste acordo, à legislação federal pertinente e às normas internas da Instituição. </w:t>
            </w:r>
            <w:r w:rsidRPr="005274B2">
              <w:rPr>
                <w:b/>
                <w:bCs/>
                <w:i/>
                <w:lang w:val="pt-BR"/>
              </w:rPr>
              <w:t>As bancas ou comissões julgadoras deverão elaborar relatório circunstanciado sobre a realização do processo seletivo, que deverá conter, obrigatoriamente, de forma clara e objetiva, os critérios adotados para correção de provas e atribuição de notas aos candidatos.</w:t>
            </w:r>
          </w:p>
        </w:tc>
        <w:tc>
          <w:tcPr>
            <w:tcW w:w="1417" w:type="dxa"/>
            <w:vAlign w:val="center"/>
          </w:tcPr>
          <w:p w:rsidR="00573A9E" w:rsidRPr="00BC68E7" w:rsidRDefault="00573A9E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1A1301" w:rsidRPr="00BC68E7" w:rsidTr="00055DE4">
        <w:tc>
          <w:tcPr>
            <w:tcW w:w="8364" w:type="dxa"/>
          </w:tcPr>
          <w:p w:rsidR="001A1301" w:rsidRPr="00BC68E7" w:rsidRDefault="001A1301" w:rsidP="00573A9E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5274B2">
              <w:rPr>
                <w:bCs/>
                <w:lang w:val="pt-BR"/>
              </w:rPr>
              <w:t>A Universidade deverá fornecer aos candidatos, antes da realização do processo seletivo, a definição clara e objetiva da valoração dos títulos, contendo o valor unitário da pontuação de cada título e a pontuação máxima por categoria de titulação, restando claro que cada título deverá ser pontuado uma única vez.</w:t>
            </w:r>
          </w:p>
        </w:tc>
        <w:tc>
          <w:tcPr>
            <w:tcW w:w="1417" w:type="dxa"/>
            <w:vAlign w:val="center"/>
          </w:tcPr>
          <w:p w:rsidR="001A1301" w:rsidRPr="00BC68E7" w:rsidRDefault="001A1301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  <w:tr w:rsidR="001A1301" w:rsidRPr="00BC68E7" w:rsidTr="00055DE4">
        <w:tc>
          <w:tcPr>
            <w:tcW w:w="8364" w:type="dxa"/>
          </w:tcPr>
          <w:p w:rsidR="001A1301" w:rsidRPr="00BC68E7" w:rsidRDefault="001A1301" w:rsidP="001A1301">
            <w:pPr>
              <w:pStyle w:val="PargrafodaLista"/>
              <w:numPr>
                <w:ilvl w:val="0"/>
                <w:numId w:val="3"/>
              </w:numPr>
              <w:tabs>
                <w:tab w:val="left" w:pos="402"/>
              </w:tabs>
              <w:ind w:left="323"/>
              <w:rPr>
                <w:lang w:val="pt-BR"/>
              </w:rPr>
            </w:pPr>
            <w:r w:rsidRPr="005274B2">
              <w:rPr>
                <w:bCs/>
                <w:lang w:val="pt-BR"/>
              </w:rPr>
              <w:t xml:space="preserve">A Universidade deverá entregar aos candidatos, ou a seus procuradores, no ato da inscrição, todas as informações e instruções pertinentes ao processo seletivo e o </w:t>
            </w:r>
            <w:r w:rsidRPr="005274B2">
              <w:rPr>
                <w:bCs/>
                <w:lang w:val="pt-BR"/>
              </w:rPr>
              <w:lastRenderedPageBreak/>
              <w:t xml:space="preserve">programa sobre o qual versará a avaliação das provas. </w:t>
            </w:r>
            <w:r w:rsidRPr="005274B2">
              <w:rPr>
                <w:b/>
                <w:bCs/>
                <w:i/>
                <w:lang w:val="pt-BR"/>
              </w:rPr>
              <w:t>Quando as inscrições forem admitidas por meio eletrônico ou por via postal, as informações e instruções deverão ser disponibilizadas aos candidatos por meio eletrônico.</w:t>
            </w:r>
          </w:p>
        </w:tc>
        <w:tc>
          <w:tcPr>
            <w:tcW w:w="1417" w:type="dxa"/>
            <w:vAlign w:val="center"/>
          </w:tcPr>
          <w:p w:rsidR="001A1301" w:rsidRPr="00BC68E7" w:rsidRDefault="001A1301" w:rsidP="00573A9E">
            <w:pPr>
              <w:pStyle w:val="PargrafodaLista"/>
              <w:tabs>
                <w:tab w:val="left" w:pos="402"/>
              </w:tabs>
              <w:ind w:left="-107" w:right="-108"/>
              <w:jc w:val="center"/>
              <w:rPr>
                <w:lang w:val="pt-BR"/>
              </w:rPr>
            </w:pPr>
          </w:p>
        </w:tc>
      </w:tr>
    </w:tbl>
    <w:p w:rsidR="002E50DC" w:rsidRDefault="002E50DC" w:rsidP="001A1301"/>
    <w:sectPr w:rsidR="002E50DC" w:rsidSect="00160C4C">
      <w:pgSz w:w="11906" w:h="16838"/>
      <w:pgMar w:top="127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1D70"/>
    <w:multiLevelType w:val="hybridMultilevel"/>
    <w:tmpl w:val="65D4D13A"/>
    <w:lvl w:ilvl="0" w:tplc="4720F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5B22"/>
    <w:multiLevelType w:val="hybridMultilevel"/>
    <w:tmpl w:val="D2E41D92"/>
    <w:lvl w:ilvl="0" w:tplc="E04086C0">
      <w:start w:val="1"/>
      <w:numFmt w:val="lowerLetter"/>
      <w:lvlText w:val="%1)"/>
      <w:lvlJc w:val="left"/>
      <w:pPr>
        <w:ind w:left="101" w:hanging="31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F36E63F6">
      <w:numFmt w:val="bullet"/>
      <w:lvlText w:val="•"/>
      <w:lvlJc w:val="left"/>
      <w:pPr>
        <w:ind w:left="962" w:hanging="310"/>
      </w:pPr>
      <w:rPr>
        <w:rFonts w:hint="default"/>
      </w:rPr>
    </w:lvl>
    <w:lvl w:ilvl="2" w:tplc="6CFC6D86">
      <w:numFmt w:val="bullet"/>
      <w:lvlText w:val="•"/>
      <w:lvlJc w:val="left"/>
      <w:pPr>
        <w:ind w:left="1824" w:hanging="310"/>
      </w:pPr>
      <w:rPr>
        <w:rFonts w:hint="default"/>
      </w:rPr>
    </w:lvl>
    <w:lvl w:ilvl="3" w:tplc="0E5A1292">
      <w:numFmt w:val="bullet"/>
      <w:lvlText w:val="•"/>
      <w:lvlJc w:val="left"/>
      <w:pPr>
        <w:ind w:left="2686" w:hanging="310"/>
      </w:pPr>
      <w:rPr>
        <w:rFonts w:hint="default"/>
      </w:rPr>
    </w:lvl>
    <w:lvl w:ilvl="4" w:tplc="DB0A9A02">
      <w:numFmt w:val="bullet"/>
      <w:lvlText w:val="•"/>
      <w:lvlJc w:val="left"/>
      <w:pPr>
        <w:ind w:left="3548" w:hanging="310"/>
      </w:pPr>
      <w:rPr>
        <w:rFonts w:hint="default"/>
      </w:rPr>
    </w:lvl>
    <w:lvl w:ilvl="5" w:tplc="B5840F2C">
      <w:numFmt w:val="bullet"/>
      <w:lvlText w:val="•"/>
      <w:lvlJc w:val="left"/>
      <w:pPr>
        <w:ind w:left="4410" w:hanging="310"/>
      </w:pPr>
      <w:rPr>
        <w:rFonts w:hint="default"/>
      </w:rPr>
    </w:lvl>
    <w:lvl w:ilvl="6" w:tplc="6CC2DE98">
      <w:numFmt w:val="bullet"/>
      <w:lvlText w:val="•"/>
      <w:lvlJc w:val="left"/>
      <w:pPr>
        <w:ind w:left="5272" w:hanging="310"/>
      </w:pPr>
      <w:rPr>
        <w:rFonts w:hint="default"/>
      </w:rPr>
    </w:lvl>
    <w:lvl w:ilvl="7" w:tplc="F1E0B868">
      <w:numFmt w:val="bullet"/>
      <w:lvlText w:val="•"/>
      <w:lvlJc w:val="left"/>
      <w:pPr>
        <w:ind w:left="6134" w:hanging="310"/>
      </w:pPr>
      <w:rPr>
        <w:rFonts w:hint="default"/>
      </w:rPr>
    </w:lvl>
    <w:lvl w:ilvl="8" w:tplc="EF3A3D84">
      <w:numFmt w:val="bullet"/>
      <w:lvlText w:val="•"/>
      <w:lvlJc w:val="left"/>
      <w:pPr>
        <w:ind w:left="6996" w:hanging="310"/>
      </w:pPr>
      <w:rPr>
        <w:rFonts w:hint="default"/>
      </w:rPr>
    </w:lvl>
  </w:abstractNum>
  <w:abstractNum w:abstractNumId="2" w15:restartNumberingAfterBreak="0">
    <w:nsid w:val="4B9A18B9"/>
    <w:multiLevelType w:val="hybridMultilevel"/>
    <w:tmpl w:val="7AF69F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DC"/>
    <w:rsid w:val="00041F89"/>
    <w:rsid w:val="00055DE4"/>
    <w:rsid w:val="00084894"/>
    <w:rsid w:val="00093EAE"/>
    <w:rsid w:val="000C6EF4"/>
    <w:rsid w:val="000F28CF"/>
    <w:rsid w:val="000F75BC"/>
    <w:rsid w:val="0013273D"/>
    <w:rsid w:val="00150462"/>
    <w:rsid w:val="00160C4C"/>
    <w:rsid w:val="00195A7C"/>
    <w:rsid w:val="001A1301"/>
    <w:rsid w:val="001E0F4C"/>
    <w:rsid w:val="00273CF1"/>
    <w:rsid w:val="002A2369"/>
    <w:rsid w:val="002E50DC"/>
    <w:rsid w:val="0031515A"/>
    <w:rsid w:val="00322E8B"/>
    <w:rsid w:val="003918FC"/>
    <w:rsid w:val="003F5CDD"/>
    <w:rsid w:val="0040567D"/>
    <w:rsid w:val="00421EED"/>
    <w:rsid w:val="0043063F"/>
    <w:rsid w:val="00446202"/>
    <w:rsid w:val="00492123"/>
    <w:rsid w:val="004A6495"/>
    <w:rsid w:val="004B0B41"/>
    <w:rsid w:val="005274B2"/>
    <w:rsid w:val="0053779A"/>
    <w:rsid w:val="00561FD1"/>
    <w:rsid w:val="00573A9E"/>
    <w:rsid w:val="00584D7E"/>
    <w:rsid w:val="005A4341"/>
    <w:rsid w:val="005B2221"/>
    <w:rsid w:val="005B7995"/>
    <w:rsid w:val="005D16B0"/>
    <w:rsid w:val="00602E7C"/>
    <w:rsid w:val="00675FF8"/>
    <w:rsid w:val="006A676B"/>
    <w:rsid w:val="00793276"/>
    <w:rsid w:val="007941EE"/>
    <w:rsid w:val="007D6C27"/>
    <w:rsid w:val="007E3AE0"/>
    <w:rsid w:val="00830A06"/>
    <w:rsid w:val="00876D8D"/>
    <w:rsid w:val="008E5590"/>
    <w:rsid w:val="008F36A7"/>
    <w:rsid w:val="00905855"/>
    <w:rsid w:val="00942136"/>
    <w:rsid w:val="009E702B"/>
    <w:rsid w:val="00A24854"/>
    <w:rsid w:val="00A71864"/>
    <w:rsid w:val="00A85770"/>
    <w:rsid w:val="00AA14F3"/>
    <w:rsid w:val="00AA1A00"/>
    <w:rsid w:val="00AD54D4"/>
    <w:rsid w:val="00AD6D1B"/>
    <w:rsid w:val="00B0522A"/>
    <w:rsid w:val="00B93237"/>
    <w:rsid w:val="00BB3CCE"/>
    <w:rsid w:val="00BC5B61"/>
    <w:rsid w:val="00BC68E7"/>
    <w:rsid w:val="00BF3738"/>
    <w:rsid w:val="00C06462"/>
    <w:rsid w:val="00C67A15"/>
    <w:rsid w:val="00C869A7"/>
    <w:rsid w:val="00C86DDC"/>
    <w:rsid w:val="00CD2D97"/>
    <w:rsid w:val="00CD43EE"/>
    <w:rsid w:val="00D1275C"/>
    <w:rsid w:val="00D91D24"/>
    <w:rsid w:val="00DA1F71"/>
    <w:rsid w:val="00DA4648"/>
    <w:rsid w:val="00DB2061"/>
    <w:rsid w:val="00DE0EC0"/>
    <w:rsid w:val="00DE305F"/>
    <w:rsid w:val="00DF0FC1"/>
    <w:rsid w:val="00E03538"/>
    <w:rsid w:val="00E25CD1"/>
    <w:rsid w:val="00E32BCC"/>
    <w:rsid w:val="00E72053"/>
    <w:rsid w:val="00E92BED"/>
    <w:rsid w:val="00EC71D9"/>
    <w:rsid w:val="00F14D17"/>
    <w:rsid w:val="00F269B6"/>
    <w:rsid w:val="00F92F5B"/>
    <w:rsid w:val="00FB56D6"/>
    <w:rsid w:val="00FB60E1"/>
    <w:rsid w:val="00FD7F5C"/>
    <w:rsid w:val="00FE196F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5EB5"/>
  <w15:chartTrackingRefBased/>
  <w15:docId w15:val="{AF1405A5-5C3A-43FD-9635-C41FF7DB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E50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E50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2E50DC"/>
    <w:pPr>
      <w:widowControl w:val="0"/>
      <w:spacing w:after="0" w:line="240" w:lineRule="auto"/>
      <w:ind w:left="101" w:right="108"/>
      <w:jc w:val="both"/>
    </w:pPr>
    <w:rPr>
      <w:rFonts w:ascii="Times New Roman" w:eastAsia="Times New Roman" w:hAnsi="Times New Roman" w:cs="Times New Roman"/>
      <w:lang w:val="en-US"/>
    </w:rPr>
  </w:style>
  <w:style w:type="table" w:styleId="Tabelacomgrade">
    <w:name w:val="Table Grid"/>
    <w:basedOn w:val="Tabelanormal"/>
    <w:uiPriority w:val="39"/>
    <w:rsid w:val="002E5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4F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0C6EF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B2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F734-F41E-4C19-9384-A29A1026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1078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Josiene Rosa Maia Campos</dc:creator>
  <cp:keywords/>
  <dc:description/>
  <cp:lastModifiedBy>Vaniélle .</cp:lastModifiedBy>
  <cp:revision>40</cp:revision>
  <cp:lastPrinted>2017-07-04T16:27:00Z</cp:lastPrinted>
  <dcterms:created xsi:type="dcterms:W3CDTF">2018-10-15T13:08:00Z</dcterms:created>
  <dcterms:modified xsi:type="dcterms:W3CDTF">2018-10-15T14:01:00Z</dcterms:modified>
</cp:coreProperties>
</file>