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C6DD" w14:textId="77777777" w:rsidR="00446B07" w:rsidRPr="000B0D5C" w:rsidRDefault="00446B07" w:rsidP="005D550C">
      <w:pPr>
        <w:jc w:val="center"/>
        <w:rPr>
          <w:b/>
        </w:rPr>
      </w:pPr>
      <w:commentRangeStart w:id="0"/>
      <w:r w:rsidRPr="000B0D5C">
        <w:rPr>
          <w:b/>
        </w:rPr>
        <w:t>TERMO</w:t>
      </w:r>
      <w:commentRangeEnd w:id="0"/>
      <w:r w:rsidR="00DF5149" w:rsidRPr="000B0D5C">
        <w:rPr>
          <w:rStyle w:val="Refdecomentrio"/>
        </w:rPr>
        <w:commentReference w:id="0"/>
      </w:r>
      <w:r w:rsidRPr="000B0D5C">
        <w:rPr>
          <w:b/>
        </w:rPr>
        <w:t xml:space="preserve"> DE </w:t>
      </w:r>
      <w:commentRangeStart w:id="1"/>
      <w:r w:rsidRPr="000B0D5C">
        <w:rPr>
          <w:b/>
        </w:rPr>
        <w:t>CONSENTIMENTO</w:t>
      </w:r>
      <w:commentRangeEnd w:id="1"/>
      <w:r w:rsidR="00992C18">
        <w:rPr>
          <w:rStyle w:val="Refdecomentrio"/>
        </w:rPr>
        <w:commentReference w:id="1"/>
      </w:r>
      <w:r w:rsidRPr="000B0D5C">
        <w:rPr>
          <w:b/>
        </w:rPr>
        <w:t xml:space="preserve"> LIVRE E ESCLARECIDO</w:t>
      </w:r>
    </w:p>
    <w:p w14:paraId="77745A24" w14:textId="77777777" w:rsidR="0077765A" w:rsidRPr="000B0D5C" w:rsidRDefault="0077765A" w:rsidP="005D550C">
      <w:pPr>
        <w:jc w:val="both"/>
      </w:pPr>
    </w:p>
    <w:p w14:paraId="45B2FCC1" w14:textId="6F7890E2" w:rsidR="0077765A" w:rsidRPr="000B0D5C" w:rsidRDefault="000B4571" w:rsidP="005D550C">
      <w:pPr>
        <w:jc w:val="both"/>
        <w:rPr>
          <w:i/>
          <w:iCs/>
        </w:rPr>
      </w:pPr>
      <w:r>
        <w:t>Você</w:t>
      </w:r>
      <w:r w:rsidR="000B0D5C" w:rsidRPr="000B0D5C">
        <w:t xml:space="preserve"> </w:t>
      </w:r>
      <w:r w:rsidR="0077765A" w:rsidRPr="000B0D5C">
        <w:t xml:space="preserve">está sendo convidado(a) a participar </w:t>
      </w:r>
      <w:r w:rsidR="00B17EB6" w:rsidRPr="000B0D5C">
        <w:t>d</w:t>
      </w:r>
      <w:r w:rsidR="003335B2" w:rsidRPr="000B0D5C">
        <w:t>e um</w:t>
      </w:r>
      <w:r w:rsidR="0077765A" w:rsidRPr="000B0D5C">
        <w:t xml:space="preserve"> relato de caso, intitulad</w:t>
      </w:r>
      <w:r w:rsidR="00B17EB6" w:rsidRPr="000B0D5C">
        <w:t>o</w:t>
      </w:r>
      <w:r w:rsidR="0077765A" w:rsidRPr="000B0D5C">
        <w:t xml:space="preserve"> </w:t>
      </w:r>
      <w:r w:rsidR="0077765A" w:rsidRPr="000B0D5C">
        <w:rPr>
          <w:i/>
          <w:iCs/>
        </w:rPr>
        <w:t>“</w:t>
      </w:r>
      <w:r w:rsidR="0077765A" w:rsidRPr="000B0D5C">
        <w:rPr>
          <w:i/>
          <w:iCs/>
          <w:color w:val="FF0000"/>
        </w:rPr>
        <w:t>[Título do relato de caso]</w:t>
      </w:r>
      <w:r w:rsidR="0077765A" w:rsidRPr="000B0D5C">
        <w:rPr>
          <w:i/>
          <w:iCs/>
        </w:rPr>
        <w:t xml:space="preserve">”, </w:t>
      </w:r>
      <w:r w:rsidR="0077765A" w:rsidRPr="000B4571">
        <w:t>sob a responsabilidade do</w:t>
      </w:r>
      <w:r w:rsidR="00B17EB6" w:rsidRPr="000B4571">
        <w:t>(s)</w:t>
      </w:r>
      <w:r w:rsidR="0077765A" w:rsidRPr="000B4571">
        <w:t xml:space="preserve"> pesquisador</w:t>
      </w:r>
      <w:r w:rsidR="00B17EB6" w:rsidRPr="000B4571">
        <w:t>(es)</w:t>
      </w:r>
      <w:r w:rsidR="0077765A" w:rsidRPr="000B0D5C">
        <w:rPr>
          <w:i/>
          <w:iCs/>
        </w:rPr>
        <w:t xml:space="preserve"> </w:t>
      </w:r>
      <w:r w:rsidR="0077765A" w:rsidRPr="000B0D5C">
        <w:rPr>
          <w:i/>
          <w:iCs/>
          <w:color w:val="FF0000"/>
        </w:rPr>
        <w:t xml:space="preserve">[Nome do pesquisador responsável. </w:t>
      </w:r>
      <w:r w:rsidR="0077765A" w:rsidRPr="000B0D5C">
        <w:rPr>
          <w:rStyle w:val="CitaoChar"/>
          <w:i w:val="0"/>
          <w:iCs w:val="0"/>
          <w:color w:val="FF0000"/>
        </w:rPr>
        <w:t xml:space="preserve">Escreva o nome do pesquisador responsável e, se preferir, relacione o nome de todos os membros da equipe </w:t>
      </w:r>
      <w:r w:rsidR="00EF03C9" w:rsidRPr="000B0D5C">
        <w:rPr>
          <w:rStyle w:val="CitaoChar"/>
          <w:i w:val="0"/>
          <w:iCs w:val="0"/>
          <w:color w:val="FF0000"/>
        </w:rPr>
        <w:t>de pesquisa</w:t>
      </w:r>
      <w:r w:rsidR="0077765A" w:rsidRPr="000B0D5C">
        <w:rPr>
          <w:i/>
          <w:iCs/>
          <w:color w:val="FF0000"/>
        </w:rPr>
        <w:t>]</w:t>
      </w:r>
      <w:r w:rsidR="0077765A" w:rsidRPr="000B0D5C">
        <w:rPr>
          <w:i/>
          <w:iCs/>
        </w:rPr>
        <w:t xml:space="preserve">. </w:t>
      </w:r>
    </w:p>
    <w:p w14:paraId="33D74EB1" w14:textId="77777777" w:rsidR="00B17EB6" w:rsidRPr="000B0D5C" w:rsidRDefault="00B17EB6" w:rsidP="005D550C">
      <w:pPr>
        <w:jc w:val="both"/>
        <w:rPr>
          <w:i/>
          <w:iCs/>
        </w:rPr>
      </w:pPr>
    </w:p>
    <w:p w14:paraId="73FD16B7" w14:textId="77777777" w:rsidR="000B0D5C" w:rsidRDefault="00B17EB6" w:rsidP="00B17EB6">
      <w:pPr>
        <w:jc w:val="both"/>
      </w:pPr>
      <w:r w:rsidRPr="000B0D5C">
        <w:t xml:space="preserve">Esse tipo de pesquisa </w:t>
      </w:r>
      <w:r w:rsidR="003335B2" w:rsidRPr="000B0D5C">
        <w:t>tem função de</w:t>
      </w:r>
      <w:r w:rsidRPr="000B0D5C">
        <w:t xml:space="preserve"> destaca</w:t>
      </w:r>
      <w:r w:rsidR="003335B2" w:rsidRPr="000B0D5C">
        <w:t>r</w:t>
      </w:r>
      <w:r w:rsidRPr="000B0D5C">
        <w:t xml:space="preserve"> </w:t>
      </w:r>
      <w:r w:rsidR="000B0D5C">
        <w:t>uma</w:t>
      </w:r>
      <w:r w:rsidRPr="000B0D5C">
        <w:t xml:space="preserve"> situação incomum ou fato inusitado do comportamento de uma doença ou uma condição clínica. </w:t>
      </w:r>
    </w:p>
    <w:p w14:paraId="4B48EA8C" w14:textId="77777777" w:rsidR="000B0D5C" w:rsidRDefault="000B0D5C" w:rsidP="00B17EB6">
      <w:pPr>
        <w:jc w:val="both"/>
      </w:pPr>
    </w:p>
    <w:p w14:paraId="112B7FB6" w14:textId="0352C0F2" w:rsidR="00B17EB6" w:rsidRPr="000B0D5C" w:rsidRDefault="00B17EB6" w:rsidP="00B17EB6">
      <w:pPr>
        <w:jc w:val="both"/>
      </w:pPr>
      <w:r w:rsidRPr="000B0D5C">
        <w:t xml:space="preserve">Por favor, leia este documento com bastante atenção antes de assiná-lo. Caso haja alguma palavra ou frase que </w:t>
      </w:r>
      <w:r w:rsidR="000B4571">
        <w:t>você</w:t>
      </w:r>
      <w:r w:rsidRPr="000B0D5C">
        <w:t xml:space="preserve"> não consiga entender, converse com o pesquisador responsável ou com um membro da equipe desta pesquisa para esclarecermos.</w:t>
      </w:r>
    </w:p>
    <w:p w14:paraId="11C0F4CC" w14:textId="77777777" w:rsidR="00B17EB6" w:rsidRPr="000B0D5C" w:rsidRDefault="00B17EB6" w:rsidP="00B17EB6">
      <w:pPr>
        <w:jc w:val="both"/>
      </w:pPr>
    </w:p>
    <w:p w14:paraId="7E9764AE" w14:textId="33B70AE5" w:rsidR="0077765A" w:rsidRPr="000B0D5C" w:rsidRDefault="00B17EB6" w:rsidP="00B17EB6">
      <w:pPr>
        <w:jc w:val="both"/>
        <w:rPr>
          <w:i/>
          <w:iCs/>
        </w:rPr>
      </w:pPr>
      <w:r w:rsidRPr="000B0D5C">
        <w:t xml:space="preserve">A proposta deste </w:t>
      </w:r>
      <w:r w:rsidR="004B7D54">
        <w:t>T</w:t>
      </w:r>
      <w:r w:rsidRPr="000B0D5C">
        <w:t xml:space="preserve">ermo de </w:t>
      </w:r>
      <w:r w:rsidR="004B7D54">
        <w:t>C</w:t>
      </w:r>
      <w:r w:rsidRPr="000B0D5C">
        <w:t xml:space="preserve">onsentimento </w:t>
      </w:r>
      <w:r w:rsidR="004B7D54">
        <w:t>L</w:t>
      </w:r>
      <w:r w:rsidRPr="000B0D5C">
        <w:t xml:space="preserve">ivre e </w:t>
      </w:r>
      <w:r w:rsidR="004B7D54">
        <w:t>E</w:t>
      </w:r>
      <w:r w:rsidRPr="000B0D5C">
        <w:t xml:space="preserve">sclarecido (TCLE) é explicar </w:t>
      </w:r>
      <w:r w:rsidR="000B4571">
        <w:t xml:space="preserve">a você </w:t>
      </w:r>
      <w:r w:rsidRPr="000B0D5C">
        <w:t xml:space="preserve">tudo sobre o relato de caso e solicitar a sua permissão para que o </w:t>
      </w:r>
      <w:r w:rsidR="000B4571">
        <w:t>relato de caso</w:t>
      </w:r>
      <w:r w:rsidRPr="000B0D5C">
        <w:t xml:space="preserve"> seja publicado em meios científicos como revistas, congressos ou reuniões científicas de profissionais da saúde</w:t>
      </w:r>
      <w:r w:rsidRPr="000B0D5C">
        <w:rPr>
          <w:i/>
          <w:iCs/>
        </w:rPr>
        <w:t>.</w:t>
      </w:r>
    </w:p>
    <w:p w14:paraId="180BE4D3" w14:textId="77777777" w:rsidR="00B17EB6" w:rsidRPr="000B0D5C" w:rsidRDefault="00B17EB6" w:rsidP="00B17EB6">
      <w:pPr>
        <w:jc w:val="both"/>
      </w:pPr>
    </w:p>
    <w:p w14:paraId="10FE6EFC" w14:textId="09ADFC5B" w:rsidR="0077765A" w:rsidRPr="000B0D5C" w:rsidRDefault="0077765A" w:rsidP="005D550C">
      <w:pPr>
        <w:jc w:val="both"/>
        <w:rPr>
          <w:i/>
          <w:iCs/>
          <w:color w:val="FF0000"/>
        </w:rPr>
      </w:pPr>
      <w:r w:rsidRPr="000B0D5C">
        <w:t xml:space="preserve">Nesta pesquisa, estamos buscando </w:t>
      </w:r>
      <w:r w:rsidR="0016399B" w:rsidRPr="000B0D5C">
        <w:rPr>
          <w:color w:val="FF0000"/>
        </w:rPr>
        <w:t>[</w:t>
      </w:r>
      <w:r w:rsidR="0016399B" w:rsidRPr="000B0D5C">
        <w:rPr>
          <w:rStyle w:val="CitaoChar"/>
          <w:color w:val="FF0000"/>
        </w:rPr>
        <w:t>escreva o objetivo primário do relato de caso em linguagem simples e sem termos técnicos para que o público leigo entenda. Se necessário usar termo técnico, use uma linguagem simples para explicar o termo ou a técnica a ser utilizada. Por exemplo:</w:t>
      </w:r>
      <w:r w:rsidR="0016399B" w:rsidRPr="000B0D5C">
        <w:rPr>
          <w:i/>
          <w:iCs/>
          <w:color w:val="FF0000"/>
        </w:rPr>
        <w:t xml:space="preserve"> </w:t>
      </w:r>
      <w:r w:rsidRPr="000B0D5C">
        <w:rPr>
          <w:color w:val="FF0000"/>
        </w:rPr>
        <w:t>entender e documentar a sua experiência específica com</w:t>
      </w:r>
      <w:r w:rsidRPr="000B0D5C">
        <w:rPr>
          <w:i/>
          <w:iCs/>
          <w:color w:val="FF0000"/>
        </w:rPr>
        <w:t xml:space="preserve"> </w:t>
      </w:r>
      <w:r w:rsidR="0016399B" w:rsidRPr="000B0D5C">
        <w:rPr>
          <w:i/>
          <w:iCs/>
          <w:color w:val="FF0000"/>
        </w:rPr>
        <w:t>(</w:t>
      </w:r>
      <w:r w:rsidRPr="000B0D5C">
        <w:rPr>
          <w:i/>
          <w:iCs/>
          <w:color w:val="FF0000"/>
        </w:rPr>
        <w:t>doença, condição ou procedimento</w:t>
      </w:r>
      <w:r w:rsidR="0016399B" w:rsidRPr="000B0D5C">
        <w:rPr>
          <w:i/>
          <w:iCs/>
          <w:color w:val="FF0000"/>
        </w:rPr>
        <w:t>)</w:t>
      </w:r>
      <w:r w:rsidRPr="000B0D5C">
        <w:rPr>
          <w:i/>
          <w:iCs/>
          <w:color w:val="FF0000"/>
        </w:rPr>
        <w:t xml:space="preserve">, </w:t>
      </w:r>
      <w:r w:rsidRPr="000B0D5C">
        <w:rPr>
          <w:color w:val="FF0000"/>
        </w:rPr>
        <w:t>para</w:t>
      </w:r>
      <w:r w:rsidRPr="000B0D5C">
        <w:rPr>
          <w:i/>
          <w:iCs/>
          <w:color w:val="FF0000"/>
        </w:rPr>
        <w:t xml:space="preserve"> </w:t>
      </w:r>
      <w:r w:rsidR="0016399B" w:rsidRPr="000B0D5C">
        <w:rPr>
          <w:i/>
          <w:iCs/>
          <w:color w:val="FF0000"/>
        </w:rPr>
        <w:t xml:space="preserve">(por exemplo: </w:t>
      </w:r>
      <w:r w:rsidRPr="000B0D5C">
        <w:rPr>
          <w:i/>
          <w:iCs/>
          <w:color w:val="FF0000"/>
        </w:rPr>
        <w:t>compartilhar esse conhecimento com a comunidade médica e científica, com o objetivo de contribuir para o avanço do conhecimento e talvez ajudar outros pacientes com condições semelhantes no futuro</w:t>
      </w:r>
      <w:r w:rsidR="0016399B" w:rsidRPr="000B0D5C">
        <w:rPr>
          <w:i/>
          <w:iCs/>
          <w:color w:val="FF0000"/>
        </w:rPr>
        <w:t>]</w:t>
      </w:r>
      <w:r w:rsidRPr="000B0D5C">
        <w:rPr>
          <w:i/>
          <w:iCs/>
          <w:color w:val="FF0000"/>
        </w:rPr>
        <w:t>.</w:t>
      </w:r>
    </w:p>
    <w:p w14:paraId="0BF4721F" w14:textId="77777777" w:rsidR="0077765A" w:rsidRPr="000B0D5C" w:rsidRDefault="0077765A" w:rsidP="005D550C">
      <w:pPr>
        <w:jc w:val="both"/>
      </w:pPr>
    </w:p>
    <w:p w14:paraId="3BCAC80F" w14:textId="7C9CCAEA" w:rsidR="0077765A" w:rsidRPr="000B0D5C" w:rsidRDefault="0077765A" w:rsidP="005D550C">
      <w:pPr>
        <w:jc w:val="both"/>
      </w:pPr>
      <w:r w:rsidRPr="000B0D5C">
        <w:t xml:space="preserve">Este Termo de Consentimento Livre e Esclarecido está sendo apresentado a você para que possa entender o </w:t>
      </w:r>
      <w:r w:rsidR="00B9744C" w:rsidRPr="000B0D5C">
        <w:t>objetivo</w:t>
      </w:r>
      <w:r w:rsidRPr="000B0D5C">
        <w:t xml:space="preserve"> d</w:t>
      </w:r>
      <w:r w:rsidR="00EF03C9" w:rsidRPr="000B0D5C">
        <w:t>este</w:t>
      </w:r>
      <w:r w:rsidR="00B9744C" w:rsidRPr="000B0D5C">
        <w:t xml:space="preserve"> relato de caso</w:t>
      </w:r>
      <w:r w:rsidRPr="000B0D5C">
        <w:t xml:space="preserve">, o que será solicitado </w:t>
      </w:r>
      <w:r w:rsidR="00EF03C9" w:rsidRPr="000B0D5C">
        <w:t>a</w:t>
      </w:r>
      <w:r w:rsidRPr="000B0D5C">
        <w:t xml:space="preserve"> você, os possíveis riscos e benefícios e seus direitos como participante</w:t>
      </w:r>
      <w:r w:rsidR="00EF03C9" w:rsidRPr="000B0D5C">
        <w:t xml:space="preserve"> de pesquisa</w:t>
      </w:r>
      <w:r w:rsidRPr="000B0D5C">
        <w:t>, em conformidade com a Carta Circular nº 166/2018 da CONEP.</w:t>
      </w:r>
      <w:r w:rsidR="00D220B4" w:rsidRPr="000B0D5C">
        <w:t xml:space="preserve"> A CONEP (Comissão Nacional de Ética em Pesquisa) é uma comissão ligada ao Conselho Nacional de Saúde do Ministério da Saúde do Brasil. Ela foi criada com a função de proteger os direitos e a dignidade dos participantes da pesquisa em todo o país.</w:t>
      </w:r>
    </w:p>
    <w:p w14:paraId="6D69B526" w14:textId="77777777" w:rsidR="0077765A" w:rsidRPr="000B0D5C" w:rsidRDefault="0077765A" w:rsidP="005D550C">
      <w:pPr>
        <w:jc w:val="both"/>
      </w:pPr>
    </w:p>
    <w:p w14:paraId="0B575A82" w14:textId="6D1A0B62" w:rsidR="0077765A" w:rsidRPr="000B0D5C" w:rsidRDefault="000D3B0C" w:rsidP="005D550C">
      <w:pPr>
        <w:jc w:val="both"/>
        <w:rPr>
          <w:i/>
          <w:iCs/>
          <w:color w:val="FF0000"/>
        </w:rPr>
      </w:pPr>
      <w:r w:rsidRPr="000B0D5C">
        <w:t xml:space="preserve">Na sua participação, se concordar, você, permitirá que nós pesquisadores façamos </w:t>
      </w:r>
      <w:r w:rsidR="00EF03C9" w:rsidRPr="000B0D5C">
        <w:rPr>
          <w:i/>
          <w:iCs/>
          <w:color w:val="FF0000"/>
        </w:rPr>
        <w:t xml:space="preserve">[por exemplo </w:t>
      </w:r>
      <w:r w:rsidR="0077765A" w:rsidRPr="000B0D5C">
        <w:rPr>
          <w:i/>
          <w:iCs/>
          <w:color w:val="FF0000"/>
        </w:rPr>
        <w:t>a revisão do seu histórico médico, a discussão da sua experiência de saúde com a equipe de pesquisa</w:t>
      </w:r>
      <w:r w:rsidR="00B42316" w:rsidRPr="000B0D5C">
        <w:rPr>
          <w:i/>
          <w:iCs/>
          <w:color w:val="FF0000"/>
        </w:rPr>
        <w:t xml:space="preserve"> </w:t>
      </w:r>
      <w:r w:rsidR="0077765A" w:rsidRPr="000B0D5C">
        <w:rPr>
          <w:i/>
          <w:iCs/>
          <w:color w:val="FF0000"/>
        </w:rPr>
        <w:t>e que sua história seja documentada e compartilhada de maneira anônima na literatura científica.</w:t>
      </w:r>
      <w:r w:rsidR="00EF03C9" w:rsidRPr="000B0D5C">
        <w:rPr>
          <w:i/>
          <w:iCs/>
          <w:color w:val="FF0000"/>
        </w:rPr>
        <w:t>]</w:t>
      </w:r>
      <w:r w:rsidR="0077765A" w:rsidRPr="000B0D5C">
        <w:rPr>
          <w:i/>
          <w:iCs/>
          <w:color w:val="FF0000"/>
        </w:rPr>
        <w:t xml:space="preserve"> </w:t>
      </w:r>
    </w:p>
    <w:p w14:paraId="08E134EC" w14:textId="77777777" w:rsidR="00B17EB6" w:rsidRPr="000B0D5C" w:rsidRDefault="00B17EB6" w:rsidP="005D550C">
      <w:pPr>
        <w:jc w:val="both"/>
        <w:rPr>
          <w:i/>
          <w:iCs/>
          <w:color w:val="FF0000"/>
        </w:rPr>
      </w:pPr>
    </w:p>
    <w:p w14:paraId="12B70FC7" w14:textId="72B6DF89" w:rsidR="0016399B" w:rsidRPr="000B0D5C" w:rsidRDefault="00B17EB6" w:rsidP="005D550C">
      <w:pPr>
        <w:jc w:val="both"/>
        <w:rPr>
          <w:i/>
          <w:iCs/>
          <w:color w:val="FF0000"/>
        </w:rPr>
      </w:pPr>
      <w:r w:rsidRPr="000B0D5C">
        <w:rPr>
          <w:color w:val="000000" w:themeColor="text1"/>
        </w:rPr>
        <w:t>Se</w:t>
      </w:r>
      <w:r w:rsidR="000B4571">
        <w:rPr>
          <w:color w:val="000000" w:themeColor="text1"/>
        </w:rPr>
        <w:t xml:space="preserve"> você</w:t>
      </w:r>
      <w:r w:rsidRPr="000B0D5C">
        <w:rPr>
          <w:color w:val="000000" w:themeColor="text1"/>
        </w:rPr>
        <w:t xml:space="preserve"> aceitar </w:t>
      </w:r>
      <w:r w:rsidR="00AA31A9">
        <w:rPr>
          <w:color w:val="000000" w:themeColor="text1"/>
        </w:rPr>
        <w:t>participar d</w:t>
      </w:r>
      <w:r w:rsidRPr="000B0D5C">
        <w:rPr>
          <w:color w:val="000000" w:themeColor="text1"/>
        </w:rPr>
        <w:t>es</w:t>
      </w:r>
      <w:r w:rsidR="00AA31A9">
        <w:rPr>
          <w:color w:val="000000" w:themeColor="text1"/>
        </w:rPr>
        <w:t>t</w:t>
      </w:r>
      <w:r w:rsidRPr="000B0D5C">
        <w:rPr>
          <w:color w:val="000000" w:themeColor="text1"/>
        </w:rPr>
        <w:t>e relato de caso, os procedimentos envolvidos em sua participação são</w:t>
      </w:r>
      <w:r w:rsidRPr="000B0D5C">
        <w:rPr>
          <w:i/>
          <w:iCs/>
          <w:color w:val="FF0000"/>
        </w:rPr>
        <w:t xml:space="preserve"> [</w:t>
      </w:r>
      <w:r w:rsidR="004A7CA0" w:rsidRPr="000B0D5C">
        <w:rPr>
          <w:i/>
          <w:iCs/>
          <w:color w:val="FF0000"/>
        </w:rPr>
        <w:t>descrever de forma clara, com linguagem simples e acessível ao participante, todos os procedimentos envolvidos na participação na pesquisa, inclusive consulta ao prontuário, tempo médio da entrevista, se houver, tempo de permanência do participante durante a pesquisa, se for o caso, incluindo se haverá fotos ou imagens para ilustrar o relato do caso. Especifique que partes do corpo seriam fotografadas, se for o caso</w:t>
      </w:r>
      <w:r w:rsidRPr="000B0D5C">
        <w:rPr>
          <w:i/>
          <w:iCs/>
          <w:color w:val="FF0000"/>
        </w:rPr>
        <w:t>].</w:t>
      </w:r>
    </w:p>
    <w:p w14:paraId="2753EC65" w14:textId="77777777" w:rsidR="00B17EB6" w:rsidRPr="000B0D5C" w:rsidRDefault="00B17EB6" w:rsidP="005D550C">
      <w:pPr>
        <w:jc w:val="both"/>
      </w:pPr>
    </w:p>
    <w:p w14:paraId="140B48D9" w14:textId="7464F0B0" w:rsidR="00B42316" w:rsidRPr="000B0D5C" w:rsidRDefault="00B42316" w:rsidP="005D550C">
      <w:pPr>
        <w:jc w:val="both"/>
      </w:pPr>
      <w:r w:rsidRPr="000B0D5C">
        <w:t xml:space="preserve">Na sua participação, não será feito </w:t>
      </w:r>
      <w:r w:rsidR="004A7CA0" w:rsidRPr="000B0D5C">
        <w:rPr>
          <w:color w:val="FF0000"/>
        </w:rPr>
        <w:t>[</w:t>
      </w:r>
      <w:r w:rsidRPr="000B0D5C">
        <w:rPr>
          <w:i/>
          <w:iCs/>
          <w:color w:val="FF0000"/>
        </w:rPr>
        <w:t>por exemplo nenhum exame, nenhuma coleta de sangue, somente para fins desta pesquisa.</w:t>
      </w:r>
      <w:r w:rsidR="004A7CA0" w:rsidRPr="000B0D5C">
        <w:rPr>
          <w:i/>
          <w:iCs/>
          <w:color w:val="FF0000"/>
        </w:rPr>
        <w:t>]</w:t>
      </w:r>
      <w:r w:rsidRPr="000B0D5C">
        <w:rPr>
          <w:color w:val="FF0000"/>
        </w:rPr>
        <w:t xml:space="preserve"> </w:t>
      </w:r>
      <w:r w:rsidRPr="000B0D5C">
        <w:t xml:space="preserve">Quando escrevemos um relato de caso, estamos contando eventos que já aconteceram. O objetivo é chamar atenção para um fato importante, </w:t>
      </w:r>
      <w:r w:rsidR="00AA31A9">
        <w:t xml:space="preserve">que já aconteceu, </w:t>
      </w:r>
      <w:r w:rsidRPr="000B0D5C">
        <w:t>ajudando a aumentar nosso conhecimento.</w:t>
      </w:r>
    </w:p>
    <w:p w14:paraId="7799AF1D" w14:textId="77777777" w:rsidR="00B42316" w:rsidRPr="000B0D5C" w:rsidRDefault="00B42316" w:rsidP="005D550C">
      <w:pPr>
        <w:jc w:val="both"/>
      </w:pPr>
    </w:p>
    <w:p w14:paraId="55F6E365" w14:textId="4F384954" w:rsidR="0016399B" w:rsidRPr="000B0D5C" w:rsidRDefault="0016399B" w:rsidP="005D550C">
      <w:pPr>
        <w:jc w:val="both"/>
        <w:rPr>
          <w:i/>
          <w:iCs/>
          <w:color w:val="FF0000"/>
        </w:rPr>
      </w:pPr>
      <w:r w:rsidRPr="000B0D5C">
        <w:t xml:space="preserve">Você tem o tempo que for necessário para decidir se quer ou não participar da pesquisa (conforme item IV da Resolução nº 466/2012 ou Capítulo. III da Resolução nº 510/2016). </w:t>
      </w:r>
      <w:r w:rsidR="00BD1172" w:rsidRPr="000B0D5C">
        <w:t>Você pode levar este termo para casa se quiser ler junto com os seus familiares antes de decidir</w:t>
      </w:r>
      <w:r w:rsidR="00177A08" w:rsidRPr="000B0D5C">
        <w:t xml:space="preserve">. </w:t>
      </w:r>
      <w:r w:rsidRPr="000B0D5C">
        <w:rPr>
          <w:i/>
          <w:iCs/>
          <w:color w:val="FF0000"/>
        </w:rPr>
        <w:t>[</w:t>
      </w:r>
      <w:r w:rsidRPr="000B0D5C">
        <w:rPr>
          <w:rStyle w:val="CitaoChar"/>
          <w:i w:val="0"/>
          <w:iCs w:val="0"/>
          <w:color w:val="FF0000"/>
        </w:rPr>
        <w:t>Se necessário, informe a data de início e término da coleta de dados</w:t>
      </w:r>
      <w:r w:rsidRPr="000B0D5C">
        <w:rPr>
          <w:i/>
          <w:iCs/>
          <w:color w:val="FF0000"/>
        </w:rPr>
        <w:t>]</w:t>
      </w:r>
    </w:p>
    <w:p w14:paraId="3137EFB0" w14:textId="77777777" w:rsidR="0077765A" w:rsidRPr="000B0D5C" w:rsidRDefault="0077765A" w:rsidP="005D550C">
      <w:pPr>
        <w:jc w:val="both"/>
      </w:pPr>
    </w:p>
    <w:p w14:paraId="7EFFC837" w14:textId="6B05DA20" w:rsidR="00177A08" w:rsidRPr="000B0D5C" w:rsidRDefault="0077765A" w:rsidP="005D550C">
      <w:pPr>
        <w:jc w:val="both"/>
        <w:rPr>
          <w:bCs/>
          <w:color w:val="FF0000"/>
        </w:rPr>
      </w:pPr>
      <w:r w:rsidRPr="000B0D5C">
        <w:lastRenderedPageBreak/>
        <w:t xml:space="preserve">Você não terá nenhum gasto e nem ganho financeiro por participar na pesquisa. Todos os custos relacionados à pesquisa </w:t>
      </w:r>
      <w:r w:rsidR="00B9744C" w:rsidRPr="000B0D5C">
        <w:t>são</w:t>
      </w:r>
      <w:r w:rsidRPr="000B0D5C">
        <w:t xml:space="preserve"> cobertos pela equipe de pesquisa.</w:t>
      </w:r>
      <w:r w:rsidR="00177A08" w:rsidRPr="000B0D5C">
        <w:t xml:space="preserve"> </w:t>
      </w:r>
      <w:r w:rsidR="00177A08" w:rsidRPr="000B0D5C">
        <w:rPr>
          <w:color w:val="FF0000"/>
        </w:rPr>
        <w:t>[</w:t>
      </w:r>
      <w:r w:rsidR="00177A08" w:rsidRPr="000B0D5C">
        <w:rPr>
          <w:rStyle w:val="CitaoChar"/>
          <w:color w:val="FF0000"/>
        </w:rPr>
        <w:t xml:space="preserve">Para </w:t>
      </w:r>
      <w:r w:rsidR="00177A08" w:rsidRPr="000B0D5C">
        <w:rPr>
          <w:rStyle w:val="CitaoChar"/>
          <w:color w:val="FF0000"/>
          <w:highlight w:val="cyan"/>
        </w:rPr>
        <w:t>coleta de dados de forma presencial</w:t>
      </w:r>
      <w:r w:rsidR="00177A08" w:rsidRPr="000B0D5C">
        <w:rPr>
          <w:rStyle w:val="CitaoChar"/>
          <w:color w:val="FF0000"/>
        </w:rPr>
        <w:t xml:space="preserve">, se houver a necessidade de deslocamento do participante em decorrência unicamente da coleta, informe que os custos do transporte serão cobertos pela pesquisa] </w:t>
      </w:r>
      <w:proofErr w:type="gramStart"/>
      <w:r w:rsidR="00177A08" w:rsidRPr="000B0D5C">
        <w:rPr>
          <w:rStyle w:val="CitaoChar"/>
          <w:color w:val="FF0000"/>
        </w:rPr>
        <w:t>[Caso</w:t>
      </w:r>
      <w:proofErr w:type="gramEnd"/>
      <w:r w:rsidR="00177A08" w:rsidRPr="000B0D5C">
        <w:rPr>
          <w:rStyle w:val="CitaoChar"/>
          <w:color w:val="FF0000"/>
        </w:rPr>
        <w:t xml:space="preserve"> a coleta </w:t>
      </w:r>
      <w:r w:rsidR="009220E5" w:rsidRPr="000B0D5C">
        <w:rPr>
          <w:rStyle w:val="CitaoChar"/>
          <w:color w:val="FF0000"/>
        </w:rPr>
        <w:t xml:space="preserve">de dados </w:t>
      </w:r>
      <w:r w:rsidR="00177A08" w:rsidRPr="000B0D5C">
        <w:rPr>
          <w:rStyle w:val="CitaoChar"/>
          <w:color w:val="FF0000"/>
        </w:rPr>
        <w:t xml:space="preserve">tenha duração superior a 90 minutos, informe ao participante que será oferecido gratuitamente lanche. Em ambos os casos, considere os custos no orçamento do projeto] </w:t>
      </w:r>
      <w:proofErr w:type="gramStart"/>
      <w:r w:rsidR="00177A08" w:rsidRPr="000B0D5C">
        <w:rPr>
          <w:rStyle w:val="CitaoChar"/>
          <w:color w:val="FF0000"/>
        </w:rPr>
        <w:t>[Cabe</w:t>
      </w:r>
      <w:proofErr w:type="gramEnd"/>
      <w:r w:rsidR="00177A08" w:rsidRPr="000B0D5C">
        <w:rPr>
          <w:rStyle w:val="CitaoChar"/>
          <w:color w:val="FF0000"/>
        </w:rPr>
        <w:t xml:space="preserve"> ao pesquisador responsável se informar sobre possíveis restrições alimentares do participante</w:t>
      </w:r>
      <w:r w:rsidR="00177A08" w:rsidRPr="000B0D5C">
        <w:rPr>
          <w:bCs/>
          <w:color w:val="FF0000"/>
        </w:rPr>
        <w:t>]</w:t>
      </w:r>
    </w:p>
    <w:p w14:paraId="0CE79857" w14:textId="77777777" w:rsidR="0077765A" w:rsidRPr="000B0D5C" w:rsidRDefault="0077765A" w:rsidP="005D550C">
      <w:pPr>
        <w:jc w:val="both"/>
      </w:pPr>
    </w:p>
    <w:p w14:paraId="2BCBE7AC" w14:textId="69A5556A" w:rsidR="0077765A" w:rsidRPr="000B0D5C" w:rsidRDefault="0077765A" w:rsidP="005D550C">
      <w:pPr>
        <w:jc w:val="both"/>
        <w:rPr>
          <w:i/>
          <w:iCs/>
          <w:color w:val="FF0000"/>
        </w:rPr>
      </w:pPr>
      <w:r w:rsidRPr="000B0D5C">
        <w:t>Os dados da pesquisa serão mantidos em arquivo, físico ou digital, sob a guarda e responsabilidade dos pesquisadores, por um período mínimo de 5 (cinco) anos após o término da pesquisa.</w:t>
      </w:r>
      <w:r w:rsidR="009220E5" w:rsidRPr="000B0D5C">
        <w:t xml:space="preserve"> </w:t>
      </w:r>
      <w:r w:rsidR="009220E5" w:rsidRPr="000B0D5C">
        <w:rPr>
          <w:bCs/>
        </w:rPr>
        <w:t xml:space="preserve">Isto é para atender as orientações das Resoluções nº 466/2012, Capítulo XI, Item Xl.2: f e nº 510/2016, Capítulo VI, Art. 28: IV. </w:t>
      </w:r>
      <w:r w:rsidR="009220E5" w:rsidRPr="000B0D5C">
        <w:rPr>
          <w:rStyle w:val="CitaoChar"/>
          <w:color w:val="FF0000"/>
        </w:rPr>
        <w:t>[No caso de gravações, informar o participante que as gravações originais serão mantidas mesmo depois de transcritas]</w:t>
      </w:r>
    </w:p>
    <w:p w14:paraId="48836F73" w14:textId="77777777" w:rsidR="0077765A" w:rsidRPr="000B0D5C" w:rsidRDefault="0077765A" w:rsidP="005D550C">
      <w:pPr>
        <w:jc w:val="both"/>
      </w:pPr>
    </w:p>
    <w:p w14:paraId="755770EE" w14:textId="5F5D9B4D" w:rsidR="0077765A" w:rsidRPr="000B0D5C" w:rsidRDefault="0077765A" w:rsidP="005D550C">
      <w:pPr>
        <w:jc w:val="both"/>
        <w:rPr>
          <w:bCs/>
        </w:rPr>
      </w:pPr>
      <w:r w:rsidRPr="000B0D5C">
        <w:t>Os resultados do relato de caso serão publicados e sua identidade será preservada. Todas as informações que possam identificá-lo serão removidas ou alteradas antes da publicação.</w:t>
      </w:r>
      <w:r w:rsidR="009220E5" w:rsidRPr="000B0D5C">
        <w:t xml:space="preserve"> </w:t>
      </w:r>
    </w:p>
    <w:p w14:paraId="369458B7" w14:textId="77777777" w:rsidR="0077765A" w:rsidRPr="000B0D5C" w:rsidRDefault="0077765A" w:rsidP="005D550C">
      <w:pPr>
        <w:jc w:val="both"/>
      </w:pPr>
    </w:p>
    <w:p w14:paraId="341A2256" w14:textId="026A9160" w:rsidR="00E23222" w:rsidRPr="000B0D5C" w:rsidRDefault="00E23222" w:rsidP="00E23222">
      <w:pPr>
        <w:jc w:val="both"/>
        <w:rPr>
          <w:rStyle w:val="CitaoChar"/>
          <w:i w:val="0"/>
          <w:iCs w:val="0"/>
          <w:color w:val="FF0000"/>
        </w:rPr>
      </w:pPr>
      <w:r w:rsidRPr="000B0D5C">
        <w:t xml:space="preserve">Os riscos consistem em </w:t>
      </w:r>
      <w:r w:rsidRPr="000B0D5C">
        <w:rPr>
          <w:color w:val="FF0000"/>
        </w:rPr>
        <w:t>[</w:t>
      </w:r>
      <w:r w:rsidRPr="000B0D5C">
        <w:rPr>
          <w:i/>
          <w:iCs/>
          <w:color w:val="FF0000"/>
        </w:rPr>
        <w:t>por exemplo, na possível violação da privacidade e confidencialidade dos seus dados. No entanto, todas as precauções serão tomadas para minimizar esse(s) risco(s), incluindo a remoção de qualquer informação identificável do relato final. [</w:t>
      </w:r>
      <w:r w:rsidRPr="000B0D5C">
        <w:rPr>
          <w:rStyle w:val="CitaoChar"/>
          <w:i w:val="0"/>
          <w:iCs w:val="0"/>
          <w:color w:val="FF0000"/>
        </w:rPr>
        <w:t xml:space="preserve">escreva os possíveis riscos que já foram descritos no projeto detalhado e explicite as providências que serão tomadas para minimizar os riscos.] </w:t>
      </w:r>
    </w:p>
    <w:p w14:paraId="1CBC1955" w14:textId="77777777" w:rsidR="00E23222" w:rsidRPr="000B0D5C" w:rsidRDefault="00E23222" w:rsidP="005D550C">
      <w:pPr>
        <w:jc w:val="both"/>
      </w:pPr>
    </w:p>
    <w:p w14:paraId="4E00EE32" w14:textId="35A2C508" w:rsidR="00E23222" w:rsidRPr="000B0D5C" w:rsidRDefault="00E23222" w:rsidP="005D550C">
      <w:pPr>
        <w:jc w:val="both"/>
        <w:rPr>
          <w:i/>
          <w:iCs/>
          <w:color w:val="FF0000"/>
        </w:rPr>
      </w:pPr>
      <w:commentRangeStart w:id="2"/>
      <w:r w:rsidRPr="000B0D5C">
        <w:t>A</w:t>
      </w:r>
      <w:commentRangeEnd w:id="2"/>
      <w:r w:rsidR="00992C18">
        <w:rPr>
          <w:rStyle w:val="Refdecomentrio"/>
        </w:rPr>
        <w:commentReference w:id="2"/>
      </w:r>
      <w:r w:rsidRPr="000B0D5C">
        <w:t xml:space="preserve"> descrição do relato de caso envolve o risco de quebra de confidencialidade (algum dado que possa identificar </w:t>
      </w:r>
      <w:r w:rsidR="000B4571">
        <w:t>você</w:t>
      </w:r>
      <w:r w:rsidRPr="000B0D5C">
        <w:t xml:space="preserve"> ser exposto publicamente). Para minimizar esse risco, nenhum dado que possa identificar o(a) </w:t>
      </w:r>
      <w:proofErr w:type="spellStart"/>
      <w:r w:rsidRPr="000B0D5C">
        <w:t>sr</w:t>
      </w:r>
      <w:proofErr w:type="spellEnd"/>
      <w:r w:rsidRPr="000B0D5C">
        <w:t xml:space="preserve">(a) como nome, codinome, iniciais, registros individuais, informações postais, números de telefones, endereços eletrônicos, fotografias, figuras, características morfológicas (partes do corpo), entre outros serão utilizadas sem sua </w:t>
      </w:r>
      <w:r w:rsidR="000B4571" w:rsidRPr="000B0D5C">
        <w:t>autorização.</w:t>
      </w:r>
      <w:r w:rsidRPr="000B0D5C">
        <w:t xml:space="preserve"> Fotos, figuras ou outras características morfológicas que venham a ser utilizadas estarão devidamente cuidadas (camufladas, escondidas) para não identificar </w:t>
      </w:r>
      <w:r w:rsidR="000B4571">
        <w:t>você,</w:t>
      </w:r>
      <w:r w:rsidRPr="000B0D5C">
        <w:t xml:space="preserve"> </w:t>
      </w:r>
      <w:r w:rsidR="0013702C" w:rsidRPr="000B0D5C">
        <w:rPr>
          <w:i/>
          <w:iCs/>
          <w:color w:val="FF0000"/>
        </w:rPr>
        <w:t xml:space="preserve">incluindo a remoção de qualquer informação identificável do relato final. </w:t>
      </w:r>
      <w:r w:rsidRPr="000B0D5C">
        <w:rPr>
          <w:i/>
          <w:iCs/>
          <w:color w:val="FF0000"/>
        </w:rPr>
        <w:t>[</w:t>
      </w:r>
      <w:r w:rsidR="00AA31A9" w:rsidRPr="000B0D5C">
        <w:rPr>
          <w:i/>
          <w:iCs/>
          <w:color w:val="FF0000"/>
        </w:rPr>
        <w:t>caso alguma imagem identifique o participante, como por exemplo, imagens de lesões em face, que são essenciais para o relato de caso, isso deve estar claramente descrito no TCLE e só pode ser utilizada se o participante autorizar.]</w:t>
      </w:r>
    </w:p>
    <w:p w14:paraId="63EFAC6F" w14:textId="77777777" w:rsidR="00E23222" w:rsidRPr="000B0D5C" w:rsidRDefault="00E23222" w:rsidP="005D550C">
      <w:pPr>
        <w:jc w:val="both"/>
        <w:rPr>
          <w:rStyle w:val="CitaoChar"/>
          <w:i w:val="0"/>
          <w:iCs w:val="0"/>
          <w:color w:val="FF0000"/>
        </w:rPr>
      </w:pPr>
    </w:p>
    <w:p w14:paraId="477E131C" w14:textId="07AFCD38" w:rsidR="0013702C" w:rsidRPr="000B0D5C" w:rsidRDefault="0013702C" w:rsidP="005D550C">
      <w:pPr>
        <w:jc w:val="both"/>
        <w:rPr>
          <w:i/>
          <w:iCs/>
          <w:color w:val="FF0000"/>
        </w:rPr>
      </w:pPr>
      <w:r w:rsidRPr="000B0D5C">
        <w:rPr>
          <w:color w:val="000000" w:themeColor="text1"/>
        </w:rPr>
        <w:t>Contudo, este relato de caso também pode trazer benefícios</w:t>
      </w:r>
      <w:r w:rsidRPr="000B0D5C">
        <w:rPr>
          <w:i/>
          <w:iCs/>
          <w:color w:val="000000" w:themeColor="text1"/>
        </w:rPr>
        <w:t xml:space="preserve">. </w:t>
      </w:r>
      <w:r w:rsidRPr="000B0D5C">
        <w:rPr>
          <w:color w:val="000000" w:themeColor="text1"/>
        </w:rPr>
        <w:t xml:space="preserve">Os possíveis benefícios resultantes da </w:t>
      </w:r>
      <w:r w:rsidR="00AA31A9">
        <w:rPr>
          <w:color w:val="000000" w:themeColor="text1"/>
        </w:rPr>
        <w:t xml:space="preserve">sua </w:t>
      </w:r>
      <w:r w:rsidRPr="000B0D5C">
        <w:rPr>
          <w:color w:val="000000" w:themeColor="text1"/>
        </w:rPr>
        <w:t>participação na pesquisa são</w:t>
      </w:r>
      <w:r w:rsidRPr="000B0D5C">
        <w:rPr>
          <w:i/>
          <w:iCs/>
          <w:color w:val="FF0000"/>
        </w:rPr>
        <w:t xml:space="preserve"> [descrever de forma clara, com linguagem simples e acessível ao participante, todos os possíveis benefícios envolvidos na participação na pesquisa. Caso os benefícios sejam indiretos, informar que a participação na pesquisa não trará benefícios diretos aos participantes, porém, contribuirá para o aumento do conhecimento sobre o assunto estudado, e, se aplicável, poderá beneficiar futuros pacientes. Deixar claro como será o acompanhamento posterior à pesquisa considerando os benefícios </w:t>
      </w:r>
      <w:proofErr w:type="gramStart"/>
      <w:r w:rsidRPr="000B0D5C">
        <w:rPr>
          <w:i/>
          <w:iCs/>
          <w:color w:val="FF0000"/>
        </w:rPr>
        <w:t>da mesma</w:t>
      </w:r>
      <w:proofErr w:type="gramEnd"/>
      <w:r w:rsidRPr="000B0D5C">
        <w:rPr>
          <w:i/>
          <w:iCs/>
          <w:color w:val="FF0000"/>
        </w:rPr>
        <w:t>, caso haja.]</w:t>
      </w:r>
    </w:p>
    <w:p w14:paraId="51232A2C" w14:textId="77777777" w:rsidR="0077765A" w:rsidRPr="000B0D5C" w:rsidRDefault="0077765A" w:rsidP="005D550C">
      <w:pPr>
        <w:jc w:val="both"/>
      </w:pPr>
    </w:p>
    <w:p w14:paraId="5DD21721" w14:textId="5AA62E31" w:rsidR="00804237" w:rsidRPr="000B0D5C" w:rsidRDefault="00B056EC" w:rsidP="005D550C">
      <w:pPr>
        <w:jc w:val="both"/>
      </w:pPr>
      <w:r w:rsidRPr="000B0D5C">
        <w:t xml:space="preserve">Caso ocorra algum problema ou dano com </w:t>
      </w:r>
      <w:r w:rsidR="000B4571">
        <w:t>você,</w:t>
      </w:r>
      <w:r w:rsidRPr="000B0D5C">
        <w:t xml:space="preserve"> resultante deste relato de caso, </w:t>
      </w:r>
      <w:r w:rsidR="000B4571">
        <w:t>você</w:t>
      </w:r>
      <w:r w:rsidRPr="000B0D5C">
        <w:t xml:space="preserve"> receberá todo o atendimento necessário, sem nenhum custo pessoal e pelo tempo que for necessário. Garantimos indenização diante de eventuais fatos comprovados, com nexo causal com o relato de caso, conforme especifica a Carta Circular no 166/2018 da CONEP.</w:t>
      </w:r>
      <w:r w:rsidR="00AA31A9">
        <w:t xml:space="preserve"> </w:t>
      </w:r>
      <w:r w:rsidR="0077765A" w:rsidRPr="000B0D5C">
        <w:t>Havendo algum dano decorrente da pesquisa, você terá direito a solicitar indenização através das vias judiciais</w:t>
      </w:r>
      <w:r w:rsidR="00804237" w:rsidRPr="000B0D5C">
        <w:t xml:space="preserve"> (Código Civil, Lei 10.406/2002, Artigos 927 a 954 e Resolução CNS nº 510 de 2016, Artigo 19).</w:t>
      </w:r>
    </w:p>
    <w:p w14:paraId="52DD2BA1" w14:textId="77777777" w:rsidR="0077765A" w:rsidRPr="000B0D5C" w:rsidRDefault="0077765A" w:rsidP="005D550C">
      <w:pPr>
        <w:jc w:val="both"/>
      </w:pPr>
    </w:p>
    <w:p w14:paraId="09DF93B6" w14:textId="7E2DE7F6" w:rsidR="0077765A" w:rsidRPr="000B0D5C" w:rsidRDefault="003918A0" w:rsidP="005D550C">
      <w:pPr>
        <w:jc w:val="both"/>
      </w:pPr>
      <w:r w:rsidRPr="000B0D5C">
        <w:t xml:space="preserve">Sua participação neste relato de caso é totalmente voluntária, ou seja, não é obrigatória. </w:t>
      </w:r>
      <w:r w:rsidR="0077765A" w:rsidRPr="000B0D5C">
        <w:t xml:space="preserve">Você é livre para deixar de participar da pesquisa a qualquer momento sem qualquer prejuízo ou </w:t>
      </w:r>
      <w:r w:rsidR="00D220B4" w:rsidRPr="000B0D5C">
        <w:t>pressão</w:t>
      </w:r>
      <w:r w:rsidR="0077765A" w:rsidRPr="000B0D5C">
        <w:t>. Você também é livre para solicitar a retirada dos seus dados da pesquisa até o momento da divulgação dos resultados.</w:t>
      </w:r>
    </w:p>
    <w:p w14:paraId="613266E3" w14:textId="77777777" w:rsidR="0077765A" w:rsidRPr="000B0D5C" w:rsidRDefault="0077765A" w:rsidP="005D550C">
      <w:pPr>
        <w:jc w:val="both"/>
      </w:pPr>
    </w:p>
    <w:p w14:paraId="1536BD01" w14:textId="3B98F80A" w:rsidR="0013702C" w:rsidRPr="000B0D5C" w:rsidRDefault="0013702C" w:rsidP="005D550C">
      <w:pPr>
        <w:jc w:val="both"/>
      </w:pPr>
      <w:r w:rsidRPr="000B0D5C">
        <w:lastRenderedPageBreak/>
        <w:t xml:space="preserve">Caso </w:t>
      </w:r>
      <w:r w:rsidR="000B4571">
        <w:t>você</w:t>
      </w:r>
      <w:r w:rsidRPr="000B0D5C">
        <w:t xml:space="preserve"> decida não participar, ou ainda, desistir de participar e retirar seu consentimento durante a realização do relato de caso, não haverá nenhum prejuízo ao atendimento que você recebe ou possa vir a receber na instituição.</w:t>
      </w:r>
    </w:p>
    <w:p w14:paraId="435D33A2" w14:textId="77777777" w:rsidR="000B0D5C" w:rsidRPr="000B0D5C" w:rsidRDefault="000B0D5C" w:rsidP="005D550C">
      <w:pPr>
        <w:jc w:val="both"/>
      </w:pPr>
    </w:p>
    <w:p w14:paraId="4FC46B61" w14:textId="4A0CD52F" w:rsidR="003918A0" w:rsidRDefault="000B0D5C" w:rsidP="005D550C">
      <w:pPr>
        <w:jc w:val="both"/>
      </w:pPr>
      <w:r w:rsidRPr="000B0D5C">
        <w:t xml:space="preserve">É garantido </w:t>
      </w:r>
      <w:r w:rsidR="000B4571">
        <w:t>a você,</w:t>
      </w:r>
      <w:r w:rsidRPr="000B0D5C">
        <w:t xml:space="preserve"> o livre acesso a todas as informações e esclarecimentos adicionais sobre o relato de caso e suas consequências, enfim, tudo o que </w:t>
      </w:r>
      <w:r w:rsidR="000B4571">
        <w:t>você</w:t>
      </w:r>
      <w:r w:rsidRPr="000B0D5C">
        <w:t xml:space="preserve"> queira saber antes, durante e depois da sua participação.</w:t>
      </w:r>
    </w:p>
    <w:p w14:paraId="17D35EC2" w14:textId="77777777" w:rsidR="00280736" w:rsidRPr="000B0D5C" w:rsidRDefault="00280736" w:rsidP="005D550C">
      <w:pPr>
        <w:jc w:val="both"/>
      </w:pPr>
    </w:p>
    <w:p w14:paraId="65A1EE06" w14:textId="0CA4F0D4" w:rsidR="0077765A" w:rsidRPr="000B0D5C" w:rsidRDefault="0077765A" w:rsidP="005D550C">
      <w:pPr>
        <w:jc w:val="both"/>
      </w:pPr>
      <w:r w:rsidRPr="000B0D5C">
        <w:t xml:space="preserve">Você receberá uma </w:t>
      </w:r>
      <w:r w:rsidR="00804237" w:rsidRPr="000B0D5C">
        <w:t>via</w:t>
      </w:r>
      <w:r w:rsidRPr="000B0D5C">
        <w:t xml:space="preserve"> deste Termo de Consentimento Livre e Esclarecido, assinado e rubricado </w:t>
      </w:r>
      <w:r w:rsidR="005D550C" w:rsidRPr="000B0D5C">
        <w:t xml:space="preserve">por você e </w:t>
      </w:r>
      <w:r w:rsidRPr="000B0D5C">
        <w:t>pelos pesquisadores.</w:t>
      </w:r>
    </w:p>
    <w:p w14:paraId="10355B09" w14:textId="77777777" w:rsidR="0077765A" w:rsidRPr="000B0D5C" w:rsidRDefault="0077765A" w:rsidP="005D550C">
      <w:pPr>
        <w:jc w:val="both"/>
      </w:pPr>
    </w:p>
    <w:p w14:paraId="69F22F99" w14:textId="1741DAB0" w:rsidR="0077765A" w:rsidRPr="000B0D5C" w:rsidRDefault="0077765A" w:rsidP="005D550C">
      <w:pPr>
        <w:jc w:val="both"/>
        <w:rPr>
          <w:i/>
          <w:iCs/>
          <w:color w:val="FF0000"/>
        </w:rPr>
      </w:pPr>
      <w:r w:rsidRPr="000B0D5C">
        <w:t xml:space="preserve">Caso tenha qualquer dúvida ou reclamação a respeito da pesquisa, você poderá entrar em contato com </w:t>
      </w:r>
      <w:r w:rsidRPr="000B0D5C">
        <w:rPr>
          <w:rStyle w:val="CitaoChar"/>
          <w:color w:val="FF0000"/>
        </w:rPr>
        <w:t>[nome do pesquisador responsável, contato telefônico e endereço da instituição].</w:t>
      </w:r>
      <w:r w:rsidR="00804237" w:rsidRPr="000B0D5C">
        <w:t xml:space="preserve"> </w:t>
      </w:r>
      <w:r w:rsidR="00804237" w:rsidRPr="000B0D5C">
        <w:rPr>
          <w:i/>
          <w:iCs/>
          <w:color w:val="FF0000"/>
        </w:rPr>
        <w:t>Este termo está assinado pelo(a) pesquisador(a) responsável, e contém seu telefone e endereço para que você possa tirar dúvidas sobre o projeto e sua participação.</w:t>
      </w:r>
    </w:p>
    <w:p w14:paraId="0B18FDCA" w14:textId="77777777" w:rsidR="0077765A" w:rsidRPr="000B0D5C" w:rsidRDefault="0077765A" w:rsidP="005D550C">
      <w:pPr>
        <w:jc w:val="both"/>
      </w:pPr>
    </w:p>
    <w:p w14:paraId="0A3EC1D8" w14:textId="053CE36E" w:rsidR="00804237" w:rsidRPr="000B0D5C" w:rsidRDefault="00804237" w:rsidP="005D550C">
      <w:pPr>
        <w:jc w:val="both"/>
      </w:pPr>
      <w:r w:rsidRPr="000B0D5C">
        <w:t xml:space="preserve">Para obter orientações quanto aos direitos dos participantes de pesquisa acesse a cartilha no link: </w:t>
      </w:r>
      <w:hyperlink r:id="rId11" w:history="1">
        <w:r w:rsidR="006824BB" w:rsidRPr="00192BE1">
          <w:rPr>
            <w:rStyle w:val="Hyperlink"/>
          </w:rPr>
          <w:t>https://propp.ufu.br/sites/propp.ufu.br/files/media/documento/cartilha_dos_direitos_dos_participantes_de_pesquisa.pdf</w:t>
        </w:r>
      </w:hyperlink>
    </w:p>
    <w:p w14:paraId="17DEE139" w14:textId="77777777" w:rsidR="00804237" w:rsidRPr="000B0D5C" w:rsidRDefault="00804237" w:rsidP="005D550C">
      <w:pPr>
        <w:ind w:firstLine="567"/>
        <w:jc w:val="both"/>
      </w:pPr>
    </w:p>
    <w:p w14:paraId="249F213C" w14:textId="5C730BBE" w:rsidR="00804237" w:rsidRPr="000B0D5C" w:rsidRDefault="00804237" w:rsidP="005D550C">
      <w:pPr>
        <w:jc w:val="both"/>
      </w:pPr>
      <w:r w:rsidRPr="000B0D5C">
        <w:t xml:space="preserve">Você pode também entrar em contato com o Comitê de Ética na Pesquisa com Seres Humanos – CEP, da Universidade Federal de Uberlândia, localizado na Av. João Naves de Ávila, nº 2121, bloco A, sala 224, </w:t>
      </w:r>
      <w:r w:rsidRPr="000B0D5C">
        <w:rPr>
          <w:i/>
        </w:rPr>
        <w:t>campus</w:t>
      </w:r>
      <w:r w:rsidRPr="000B0D5C">
        <w:t xml:space="preserve"> Santa Mônica – Uberlândia/MG, 38408-100; pelo telefone (34) 3239-4131 ou pelo e-mail </w:t>
      </w:r>
      <w:r w:rsidRPr="000B0D5C">
        <w:rPr>
          <w:b/>
          <w:bCs/>
        </w:rPr>
        <w:t>cep@propp.ufu.br</w:t>
      </w:r>
      <w:r w:rsidRPr="000B0D5C">
        <w:t xml:space="preserve">. O CEP/UFU é um colegiado independente criado para defender os interesses dos participantes das pesquisas em sua integridade e dignidade e para contribuir para o desenvolvimento da pesquisa dentro de padrões éticos conforme resoluções do Conselho Nacional de </w:t>
      </w:r>
      <w:commentRangeStart w:id="3"/>
      <w:r w:rsidRPr="000B0D5C">
        <w:t>Saúde</w:t>
      </w:r>
      <w:commentRangeEnd w:id="3"/>
      <w:r w:rsidRPr="000B0D5C">
        <w:rPr>
          <w:rStyle w:val="Refdecomentrio"/>
        </w:rPr>
        <w:commentReference w:id="3"/>
      </w:r>
      <w:r w:rsidRPr="000B0D5C">
        <w:t>.</w:t>
      </w:r>
    </w:p>
    <w:p w14:paraId="0D471855" w14:textId="77777777" w:rsidR="00804237" w:rsidRPr="000B0D5C" w:rsidRDefault="00804237" w:rsidP="005D550C">
      <w:pPr>
        <w:ind w:firstLine="567"/>
        <w:jc w:val="both"/>
      </w:pPr>
    </w:p>
    <w:p w14:paraId="5378A20B" w14:textId="77777777" w:rsidR="00804237" w:rsidRPr="000B0D5C" w:rsidRDefault="00804237" w:rsidP="005D550C">
      <w:pPr>
        <w:jc w:val="center"/>
        <w:rPr>
          <w:color w:val="FF0000"/>
        </w:rPr>
      </w:pPr>
      <w:r w:rsidRPr="000B0D5C">
        <w:t xml:space="preserve">Uberlândia, </w:t>
      </w:r>
      <w:r w:rsidRPr="000B0D5C">
        <w:rPr>
          <w:color w:val="FF0000"/>
        </w:rPr>
        <w:t>.......</w:t>
      </w:r>
      <w:r w:rsidRPr="000B0D5C">
        <w:rPr>
          <w:color w:val="000000"/>
        </w:rPr>
        <w:t xml:space="preserve"> de </w:t>
      </w:r>
      <w:r w:rsidRPr="000B0D5C">
        <w:rPr>
          <w:color w:val="FF0000"/>
        </w:rPr>
        <w:t xml:space="preserve">................. </w:t>
      </w:r>
      <w:r w:rsidRPr="000B0D5C">
        <w:rPr>
          <w:color w:val="000000"/>
        </w:rPr>
        <w:t>de 20</w:t>
      </w:r>
      <w:r w:rsidRPr="000B0D5C">
        <w:rPr>
          <w:color w:val="FF0000"/>
        </w:rPr>
        <w:t>.......</w:t>
      </w:r>
    </w:p>
    <w:p w14:paraId="111A3032" w14:textId="77777777" w:rsidR="00804237" w:rsidRPr="000B0D5C" w:rsidRDefault="00804237" w:rsidP="00EF03C9">
      <w:pPr>
        <w:jc w:val="center"/>
        <w:rPr>
          <w:color w:val="FF0000"/>
        </w:rPr>
      </w:pPr>
    </w:p>
    <w:p w14:paraId="1197653E" w14:textId="77777777" w:rsidR="00804237" w:rsidRPr="000B0D5C" w:rsidRDefault="00804237" w:rsidP="00EF03C9">
      <w:pPr>
        <w:jc w:val="center"/>
      </w:pPr>
    </w:p>
    <w:p w14:paraId="0B8D2B0A" w14:textId="77777777" w:rsidR="0077765A" w:rsidRPr="000B0D5C" w:rsidRDefault="0077765A" w:rsidP="005D550C">
      <w:pPr>
        <w:jc w:val="center"/>
      </w:pPr>
      <w:r w:rsidRPr="000B0D5C">
        <w:t>____________________________</w:t>
      </w:r>
    </w:p>
    <w:p w14:paraId="7CDFCE16" w14:textId="77777777" w:rsidR="005D550C" w:rsidRPr="000B0D5C" w:rsidRDefault="005D550C" w:rsidP="005D550C">
      <w:pPr>
        <w:jc w:val="center"/>
      </w:pPr>
    </w:p>
    <w:p w14:paraId="7687146F" w14:textId="77777777" w:rsidR="005D550C" w:rsidRPr="000B0D5C" w:rsidRDefault="005D550C" w:rsidP="005D550C">
      <w:pPr>
        <w:jc w:val="center"/>
      </w:pPr>
      <w:r w:rsidRPr="000B0D5C">
        <w:t>Assinatura do(s) pesquisador(es)</w:t>
      </w:r>
    </w:p>
    <w:p w14:paraId="29532A36" w14:textId="77777777" w:rsidR="005D550C" w:rsidRPr="000B0D5C" w:rsidRDefault="005D550C" w:rsidP="005D550C">
      <w:pPr>
        <w:jc w:val="center"/>
      </w:pPr>
    </w:p>
    <w:p w14:paraId="41B8D6D4" w14:textId="77777777" w:rsidR="0077765A" w:rsidRPr="000B0D5C" w:rsidRDefault="0077765A" w:rsidP="005D550C">
      <w:pPr>
        <w:jc w:val="center"/>
      </w:pPr>
    </w:p>
    <w:p w14:paraId="6B1665B2" w14:textId="69DB8A0E" w:rsidR="0077765A" w:rsidRPr="000B0D5C" w:rsidRDefault="0077765A" w:rsidP="005D550C">
      <w:pPr>
        <w:jc w:val="center"/>
      </w:pPr>
      <w:r w:rsidRPr="000B0D5C">
        <w:t>Eu aceito participar do projeto citado acima, voluntariamente, após ter sido devidamente esclarecido.</w:t>
      </w:r>
    </w:p>
    <w:p w14:paraId="55483FF8" w14:textId="77777777" w:rsidR="0077765A" w:rsidRPr="000B0D5C" w:rsidRDefault="0077765A" w:rsidP="005D550C">
      <w:pPr>
        <w:jc w:val="center"/>
      </w:pPr>
    </w:p>
    <w:p w14:paraId="7BB6A5B0" w14:textId="77777777" w:rsidR="005D550C" w:rsidRPr="000B0D5C" w:rsidRDefault="005D550C" w:rsidP="00EF03C9">
      <w:pPr>
        <w:jc w:val="center"/>
      </w:pPr>
    </w:p>
    <w:p w14:paraId="34F11894" w14:textId="77777777" w:rsidR="005D550C" w:rsidRPr="000B0D5C" w:rsidRDefault="005D550C" w:rsidP="00EF03C9">
      <w:pPr>
        <w:jc w:val="center"/>
      </w:pPr>
      <w:r w:rsidRPr="000B0D5C">
        <w:t>____________________________</w:t>
      </w:r>
    </w:p>
    <w:p w14:paraId="600EDAE9" w14:textId="77777777" w:rsidR="005D550C" w:rsidRPr="000B0D5C" w:rsidRDefault="005D550C" w:rsidP="005D550C">
      <w:pPr>
        <w:jc w:val="center"/>
      </w:pPr>
    </w:p>
    <w:p w14:paraId="5AC7787E" w14:textId="28FF46BA" w:rsidR="006A1B2D" w:rsidRPr="000B0D5C" w:rsidRDefault="0077765A" w:rsidP="005D550C">
      <w:pPr>
        <w:jc w:val="center"/>
      </w:pPr>
      <w:r w:rsidRPr="000B0D5C">
        <w:t>Assinatura do participante de pesquisa</w:t>
      </w:r>
    </w:p>
    <w:sectPr w:rsidR="006A1B2D" w:rsidRPr="000B0D5C" w:rsidSect="00AA31A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rientações" w:date="2021-11-01T13:52:00Z" w:initials="AS">
    <w:p w14:paraId="3155B746" w14:textId="77777777" w:rsidR="00B9744C" w:rsidRDefault="00DF5149" w:rsidP="00671C51">
      <w:r>
        <w:rPr>
          <w:rStyle w:val="Refdecomentrio"/>
        </w:rPr>
        <w:annotationRef/>
      </w:r>
      <w:r w:rsidR="00B9744C">
        <w:rPr>
          <w:sz w:val="20"/>
          <w:szCs w:val="20"/>
        </w:rPr>
        <w:t>Os textos em cor preta são padrão e devem ser utilizados, a não ser que o pesquisador, pela especificidade de sua pesquisa, faça pequenos ajustes para melhorar o entendimento.</w:t>
      </w:r>
      <w:r w:rsidR="00B9744C">
        <w:rPr>
          <w:sz w:val="20"/>
          <w:szCs w:val="20"/>
        </w:rPr>
        <w:br/>
      </w:r>
      <w:r w:rsidR="00B9744C">
        <w:rPr>
          <w:sz w:val="20"/>
          <w:szCs w:val="20"/>
        </w:rPr>
        <w:br/>
        <w:t>Os textos em cor vermelha são instruções que deverão ser seguidas e depois excluídos.</w:t>
      </w:r>
      <w:r w:rsidR="00B9744C">
        <w:rPr>
          <w:sz w:val="20"/>
          <w:szCs w:val="20"/>
        </w:rPr>
        <w:br/>
      </w:r>
      <w:r w:rsidR="00B9744C">
        <w:rPr>
          <w:sz w:val="20"/>
          <w:szCs w:val="20"/>
        </w:rPr>
        <w:br/>
      </w:r>
      <w:r w:rsidR="00B9744C">
        <w:rPr>
          <w:b/>
          <w:bCs/>
          <w:color w:val="FF0000"/>
          <w:sz w:val="20"/>
          <w:szCs w:val="20"/>
        </w:rPr>
        <w:t>Pesquisador, exclua TODOS OS COMENTÁRIOS ANTES DE IMPRIMIR OU SALVAR SEU DOCUMENTO!!!</w:t>
      </w:r>
    </w:p>
  </w:comment>
  <w:comment w:id="1" w:author="Orientações" w:date="2023-09-22T10:47:00Z" w:initials="O">
    <w:p w14:paraId="4B34895F" w14:textId="77777777" w:rsidR="00992C18" w:rsidRDefault="00992C18" w:rsidP="00CB1EC4">
      <w:r>
        <w:rPr>
          <w:rStyle w:val="Refdecomentrio"/>
        </w:rPr>
        <w:annotationRef/>
      </w:r>
      <w:r>
        <w:rPr>
          <w:color w:val="000000"/>
          <w:sz w:val="20"/>
          <w:szCs w:val="20"/>
          <w:highlight w:val="yellow"/>
        </w:rPr>
        <w:t>O CEP/UFU esclarece que este modelo contém todos os itens obrigatórios de um TCLE para relatos de caso. Entretanto, você pesquisador é livre para usar ou não este modelo, desde que, o TCLE de sua pesquisa contemple todos os itens obrigatórios e que esteja de acordo com as resoluções da CONEP e com a Carta Circular nº 166/2018.</w:t>
      </w:r>
    </w:p>
  </w:comment>
  <w:comment w:id="2" w:author="Orientações" w:date="2023-09-22T10:46:00Z" w:initials="O">
    <w:p w14:paraId="2BA79798" w14:textId="0F826D73" w:rsidR="00992C18" w:rsidRDefault="00992C18" w:rsidP="00064F3B">
      <w:r>
        <w:rPr>
          <w:rStyle w:val="Refdecomentrio"/>
        </w:rPr>
        <w:annotationRef/>
      </w:r>
      <w:r>
        <w:rPr>
          <w:sz w:val="20"/>
          <w:szCs w:val="20"/>
          <w:highlight w:val="yellow"/>
        </w:rPr>
        <w:t>O CEP/UFU esclarece que toda pesquisa tem riscos, nem que sejam o risco de identificação do participante e, em alguns casos, o risco do participante se sentir constrangido. O CEP/UFU também esclarece que incidentes decorrentes da pesquisa não poderão onerar o SUS, cabendo aos pesquisadores prever possíveis riscos médicos e/ou psicológicos, bem como os encaminhamentos que serão oferecidos gratuitamente ao participante.]</w:t>
      </w:r>
    </w:p>
  </w:comment>
  <w:comment w:id="3" w:author="Orientações" w:date="2021-11-01T13:54:00Z" w:initials="AS">
    <w:p w14:paraId="4377D3B1" w14:textId="1850726C" w:rsidR="005D550C" w:rsidRDefault="00804237" w:rsidP="009135A1">
      <w:r>
        <w:rPr>
          <w:rStyle w:val="Refdecomentrio"/>
        </w:rPr>
        <w:annotationRef/>
      </w:r>
      <w:r w:rsidR="005D550C">
        <w:rPr>
          <w:sz w:val="20"/>
          <w:szCs w:val="20"/>
        </w:rPr>
        <w:t xml:space="preserve">Caso o texto do TCLE ocupe mais de uma página: </w:t>
      </w:r>
      <w:r w:rsidR="005D550C">
        <w:rPr>
          <w:sz w:val="20"/>
          <w:szCs w:val="20"/>
        </w:rPr>
        <w:br/>
        <w:t xml:space="preserve"> </w:t>
      </w:r>
      <w:r w:rsidR="005D550C">
        <w:rPr>
          <w:sz w:val="20"/>
          <w:szCs w:val="20"/>
        </w:rPr>
        <w:br/>
        <w:t>a) Edite o documento garantindo que uma parte do texto, que antecede a data do documento, esteja na segunda página.</w:t>
      </w:r>
      <w:r w:rsidR="005D550C">
        <w:rPr>
          <w:sz w:val="20"/>
          <w:szCs w:val="20"/>
        </w:rPr>
        <w:br/>
        <w:t xml:space="preserve">Para que não fiquem as assinaturas isoladas na segunda página. </w:t>
      </w:r>
    </w:p>
    <w:p w14:paraId="07CAC342" w14:textId="77777777" w:rsidR="005D550C" w:rsidRDefault="005D550C" w:rsidP="009135A1">
      <w:r>
        <w:rPr>
          <w:sz w:val="20"/>
          <w:szCs w:val="20"/>
        </w:rPr>
        <w:br/>
        <w:t>b) Insira no rodapé de cada página um campo de rubrica para o Participante e para o Pesquisador.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c) Numere as páginas do TCLE. Utilize o formato: 1/3, 2/3, 3/3 ou 1 de 3, 2 de 3, 3 de 3, por exemplo.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5B746" w15:done="0"/>
  <w15:commentEx w15:paraId="4B34895F" w15:done="0"/>
  <w15:commentEx w15:paraId="2BA79798" w15:done="0"/>
  <w15:commentEx w15:paraId="07CAC3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A6FA0" w16cex:dateUtc="2021-11-01T16:52:00Z"/>
  <w16cex:commentExtensible w16cex:durableId="532DAA96" w16cex:dateUtc="2023-09-22T13:47:00Z"/>
  <w16cex:commentExtensible w16cex:durableId="358B922F" w16cex:dateUtc="2023-09-22T13:46:00Z"/>
  <w16cex:commentExtensible w16cex:durableId="287795B1" w16cex:dateUtc="2021-11-01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5B746" w16cid:durableId="252A6FA0"/>
  <w16cid:commentId w16cid:paraId="4B34895F" w16cid:durableId="532DAA96"/>
  <w16cid:commentId w16cid:paraId="2BA79798" w16cid:durableId="358B922F"/>
  <w16cid:commentId w16cid:paraId="07CAC342" w16cid:durableId="28779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E514" w14:textId="77777777" w:rsidR="0083416D" w:rsidRDefault="0083416D" w:rsidP="00105008">
      <w:r>
        <w:separator/>
      </w:r>
    </w:p>
  </w:endnote>
  <w:endnote w:type="continuationSeparator" w:id="0">
    <w:p w14:paraId="37E168C7" w14:textId="77777777" w:rsidR="0083416D" w:rsidRDefault="0083416D" w:rsidP="001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51EC" w14:textId="12601769" w:rsidR="00E3420E" w:rsidRDefault="00E3420E" w:rsidP="00E3420E">
    <w:pPr>
      <w:pStyle w:val="Rodap"/>
      <w:jc w:val="right"/>
    </w:pPr>
    <w:r>
      <w:t xml:space="preserve">   </w:t>
    </w:r>
  </w:p>
  <w:p w14:paraId="6C23C183" w14:textId="7463C2B1" w:rsidR="00E3420E" w:rsidRDefault="00CC1458" w:rsidP="003335B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15BDB" wp14:editId="32E01A2A">
              <wp:simplePos x="0" y="0"/>
              <wp:positionH relativeFrom="column">
                <wp:posOffset>51435</wp:posOffset>
              </wp:positionH>
              <wp:positionV relativeFrom="paragraph">
                <wp:posOffset>12700</wp:posOffset>
              </wp:positionV>
              <wp:extent cx="2670175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BEA7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pt" to="21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xtsgEAANQDAAAOAAAAZHJzL2Uyb0RvYy54bWysU01v2zAMvQ/YfxB0X2QHWDsY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E0631B" wp14:editId="124FCEC3">
              <wp:simplePos x="0" y="0"/>
              <wp:positionH relativeFrom="column">
                <wp:posOffset>2761615</wp:posOffset>
              </wp:positionH>
              <wp:positionV relativeFrom="paragraph">
                <wp:posOffset>16510</wp:posOffset>
              </wp:positionV>
              <wp:extent cx="2519680" cy="0"/>
              <wp:effectExtent l="0" t="0" r="7620" b="127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9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0A6D39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45pt,1.3pt" to="41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qd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" strokecolor="black [3213]"/>
          </w:pict>
        </mc:Fallback>
      </mc:AlternateContent>
    </w:r>
    <w:r w:rsidR="003335B2">
      <w:t xml:space="preserve">                </w:t>
    </w:r>
    <w:r w:rsidR="00E3420E">
      <w:t xml:space="preserve">Rubrica do Participante                              </w:t>
    </w:r>
    <w:r w:rsidR="003335B2">
      <w:t xml:space="preserve">  </w:t>
    </w:r>
    <w:r w:rsidR="00E3420E">
      <w:t>Rubrica do Pesquisador</w:t>
    </w:r>
  </w:p>
  <w:p w14:paraId="58EDCFB2" w14:textId="00C59B1F" w:rsidR="003C6D8C" w:rsidRPr="00C21DCD" w:rsidRDefault="006A1B2D" w:rsidP="00E3420E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69FB" w14:textId="77777777" w:rsidR="0083416D" w:rsidRDefault="0083416D" w:rsidP="00105008">
      <w:r>
        <w:separator/>
      </w:r>
    </w:p>
  </w:footnote>
  <w:footnote w:type="continuationSeparator" w:id="0">
    <w:p w14:paraId="0A670589" w14:textId="77777777" w:rsidR="0083416D" w:rsidRDefault="0083416D" w:rsidP="0010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51D3"/>
    <w:multiLevelType w:val="hybridMultilevel"/>
    <w:tmpl w:val="C7FCA51E"/>
    <w:lvl w:ilvl="0" w:tplc="15549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CC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86C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AAD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20B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8CA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92E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90B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D43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C93E41"/>
    <w:multiLevelType w:val="hybridMultilevel"/>
    <w:tmpl w:val="40BA9380"/>
    <w:lvl w:ilvl="0" w:tplc="07FCA2C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5FD"/>
    <w:multiLevelType w:val="hybridMultilevel"/>
    <w:tmpl w:val="2766D15C"/>
    <w:lvl w:ilvl="0" w:tplc="5DF4A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04B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EC6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8CF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C4B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E8B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FCE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C28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8B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41820F6"/>
    <w:multiLevelType w:val="hybridMultilevel"/>
    <w:tmpl w:val="605E8BD8"/>
    <w:lvl w:ilvl="0" w:tplc="6A665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FAE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C4B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E4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EAB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E23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405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F68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96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5932275"/>
    <w:multiLevelType w:val="hybridMultilevel"/>
    <w:tmpl w:val="43D26336"/>
    <w:lvl w:ilvl="0" w:tplc="415E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B5D08"/>
    <w:multiLevelType w:val="hybridMultilevel"/>
    <w:tmpl w:val="516C20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8006">
    <w:abstractNumId w:val="1"/>
  </w:num>
  <w:num w:numId="2" w16cid:durableId="1044793481">
    <w:abstractNumId w:val="4"/>
  </w:num>
  <w:num w:numId="3" w16cid:durableId="998113629">
    <w:abstractNumId w:val="5"/>
  </w:num>
  <w:num w:numId="4" w16cid:durableId="142554129">
    <w:abstractNumId w:val="2"/>
  </w:num>
  <w:num w:numId="5" w16cid:durableId="1217664311">
    <w:abstractNumId w:val="3"/>
  </w:num>
  <w:num w:numId="6" w16cid:durableId="16181710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ientações">
    <w15:presenceInfo w15:providerId="None" w15:userId="Orientaçõ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07"/>
    <w:rsid w:val="00010812"/>
    <w:rsid w:val="000149B2"/>
    <w:rsid w:val="00057704"/>
    <w:rsid w:val="000668C1"/>
    <w:rsid w:val="000671CE"/>
    <w:rsid w:val="000733C9"/>
    <w:rsid w:val="000744F9"/>
    <w:rsid w:val="0007554F"/>
    <w:rsid w:val="000833CB"/>
    <w:rsid w:val="000853EE"/>
    <w:rsid w:val="000955A7"/>
    <w:rsid w:val="00096194"/>
    <w:rsid w:val="000B0D5C"/>
    <w:rsid w:val="000B32D6"/>
    <w:rsid w:val="000B4571"/>
    <w:rsid w:val="000B7DE1"/>
    <w:rsid w:val="000C3418"/>
    <w:rsid w:val="000C423A"/>
    <w:rsid w:val="000C4B27"/>
    <w:rsid w:val="000D3AA0"/>
    <w:rsid w:val="000D3B0C"/>
    <w:rsid w:val="000D4C3B"/>
    <w:rsid w:val="000E3AF3"/>
    <w:rsid w:val="000E49A7"/>
    <w:rsid w:val="000F552F"/>
    <w:rsid w:val="0010251B"/>
    <w:rsid w:val="00105008"/>
    <w:rsid w:val="00131E2A"/>
    <w:rsid w:val="0013702C"/>
    <w:rsid w:val="00140B98"/>
    <w:rsid w:val="00145663"/>
    <w:rsid w:val="0015078F"/>
    <w:rsid w:val="00157AC7"/>
    <w:rsid w:val="00163581"/>
    <w:rsid w:val="0016399B"/>
    <w:rsid w:val="00167BE0"/>
    <w:rsid w:val="00171DA8"/>
    <w:rsid w:val="0017539A"/>
    <w:rsid w:val="001767F1"/>
    <w:rsid w:val="00177A08"/>
    <w:rsid w:val="00177AC6"/>
    <w:rsid w:val="00193C84"/>
    <w:rsid w:val="00196BA9"/>
    <w:rsid w:val="001A151F"/>
    <w:rsid w:val="001A350E"/>
    <w:rsid w:val="001A52CE"/>
    <w:rsid w:val="001B4923"/>
    <w:rsid w:val="001B5C59"/>
    <w:rsid w:val="001E27F5"/>
    <w:rsid w:val="002015CE"/>
    <w:rsid w:val="002041F5"/>
    <w:rsid w:val="00206756"/>
    <w:rsid w:val="00214001"/>
    <w:rsid w:val="002140B8"/>
    <w:rsid w:val="00215A42"/>
    <w:rsid w:val="002165E5"/>
    <w:rsid w:val="0022140C"/>
    <w:rsid w:val="0022209F"/>
    <w:rsid w:val="00222660"/>
    <w:rsid w:val="002239B3"/>
    <w:rsid w:val="002247D0"/>
    <w:rsid w:val="0023563D"/>
    <w:rsid w:val="00252336"/>
    <w:rsid w:val="0027759E"/>
    <w:rsid w:val="00280736"/>
    <w:rsid w:val="00286CE4"/>
    <w:rsid w:val="00292B00"/>
    <w:rsid w:val="002958E1"/>
    <w:rsid w:val="002A59C8"/>
    <w:rsid w:val="002C337D"/>
    <w:rsid w:val="002D13D8"/>
    <w:rsid w:val="002D3428"/>
    <w:rsid w:val="002D4322"/>
    <w:rsid w:val="002E17EE"/>
    <w:rsid w:val="002E5890"/>
    <w:rsid w:val="002F1254"/>
    <w:rsid w:val="002F25CB"/>
    <w:rsid w:val="002F2D5F"/>
    <w:rsid w:val="00315F2C"/>
    <w:rsid w:val="003169E9"/>
    <w:rsid w:val="0032018B"/>
    <w:rsid w:val="00322D07"/>
    <w:rsid w:val="003261D9"/>
    <w:rsid w:val="00332D0D"/>
    <w:rsid w:val="003335B2"/>
    <w:rsid w:val="00353AE5"/>
    <w:rsid w:val="00364B32"/>
    <w:rsid w:val="00371A02"/>
    <w:rsid w:val="0037250D"/>
    <w:rsid w:val="003844D7"/>
    <w:rsid w:val="003918A0"/>
    <w:rsid w:val="003933AD"/>
    <w:rsid w:val="003A7A1B"/>
    <w:rsid w:val="003B26F4"/>
    <w:rsid w:val="003B53BE"/>
    <w:rsid w:val="003C6D8C"/>
    <w:rsid w:val="003E4DD9"/>
    <w:rsid w:val="003E7156"/>
    <w:rsid w:val="003F17D9"/>
    <w:rsid w:val="003F7B66"/>
    <w:rsid w:val="00406E9D"/>
    <w:rsid w:val="004300D3"/>
    <w:rsid w:val="00433D4C"/>
    <w:rsid w:val="0043546A"/>
    <w:rsid w:val="00435EC0"/>
    <w:rsid w:val="00441C9A"/>
    <w:rsid w:val="00446B07"/>
    <w:rsid w:val="00466292"/>
    <w:rsid w:val="004706FC"/>
    <w:rsid w:val="00474F2D"/>
    <w:rsid w:val="00475264"/>
    <w:rsid w:val="00481032"/>
    <w:rsid w:val="004908EA"/>
    <w:rsid w:val="004A7CA0"/>
    <w:rsid w:val="004B72FD"/>
    <w:rsid w:val="004B7D54"/>
    <w:rsid w:val="004C69F5"/>
    <w:rsid w:val="004D38C6"/>
    <w:rsid w:val="004E46FE"/>
    <w:rsid w:val="004F4565"/>
    <w:rsid w:val="004F6CCC"/>
    <w:rsid w:val="00502D16"/>
    <w:rsid w:val="00511560"/>
    <w:rsid w:val="00512514"/>
    <w:rsid w:val="00513333"/>
    <w:rsid w:val="00517C72"/>
    <w:rsid w:val="00530AA6"/>
    <w:rsid w:val="00531CAF"/>
    <w:rsid w:val="00532F3F"/>
    <w:rsid w:val="00546BE1"/>
    <w:rsid w:val="005560E7"/>
    <w:rsid w:val="0055730A"/>
    <w:rsid w:val="005647A3"/>
    <w:rsid w:val="0056484D"/>
    <w:rsid w:val="005711CD"/>
    <w:rsid w:val="005752AA"/>
    <w:rsid w:val="00577C03"/>
    <w:rsid w:val="00580DC8"/>
    <w:rsid w:val="00583267"/>
    <w:rsid w:val="00583637"/>
    <w:rsid w:val="005A2537"/>
    <w:rsid w:val="005A6E91"/>
    <w:rsid w:val="005B760A"/>
    <w:rsid w:val="005C011E"/>
    <w:rsid w:val="005C70F2"/>
    <w:rsid w:val="005D550C"/>
    <w:rsid w:val="005E08A5"/>
    <w:rsid w:val="005E2773"/>
    <w:rsid w:val="005E40FD"/>
    <w:rsid w:val="005E5F9D"/>
    <w:rsid w:val="005F296D"/>
    <w:rsid w:val="00624A76"/>
    <w:rsid w:val="00642469"/>
    <w:rsid w:val="00652538"/>
    <w:rsid w:val="00652DE5"/>
    <w:rsid w:val="00663844"/>
    <w:rsid w:val="00663C13"/>
    <w:rsid w:val="00672CAD"/>
    <w:rsid w:val="00673342"/>
    <w:rsid w:val="006824BB"/>
    <w:rsid w:val="00683445"/>
    <w:rsid w:val="006867E1"/>
    <w:rsid w:val="00691207"/>
    <w:rsid w:val="006919EF"/>
    <w:rsid w:val="006A1B2D"/>
    <w:rsid w:val="006A75CF"/>
    <w:rsid w:val="006C0904"/>
    <w:rsid w:val="006D29AB"/>
    <w:rsid w:val="006D3001"/>
    <w:rsid w:val="006E6D4E"/>
    <w:rsid w:val="006F0862"/>
    <w:rsid w:val="00707944"/>
    <w:rsid w:val="00727BFB"/>
    <w:rsid w:val="00742ACE"/>
    <w:rsid w:val="00753883"/>
    <w:rsid w:val="00760A1A"/>
    <w:rsid w:val="00767CBF"/>
    <w:rsid w:val="007700D8"/>
    <w:rsid w:val="0077028E"/>
    <w:rsid w:val="0077480C"/>
    <w:rsid w:val="0077765A"/>
    <w:rsid w:val="00792343"/>
    <w:rsid w:val="007945A8"/>
    <w:rsid w:val="007A0657"/>
    <w:rsid w:val="007A6A4F"/>
    <w:rsid w:val="007A7C21"/>
    <w:rsid w:val="007B31F4"/>
    <w:rsid w:val="007B7797"/>
    <w:rsid w:val="007C7191"/>
    <w:rsid w:val="007D7E9D"/>
    <w:rsid w:val="007E4B14"/>
    <w:rsid w:val="00804237"/>
    <w:rsid w:val="00804EE9"/>
    <w:rsid w:val="00806F69"/>
    <w:rsid w:val="00807138"/>
    <w:rsid w:val="00807331"/>
    <w:rsid w:val="00823D98"/>
    <w:rsid w:val="0083416D"/>
    <w:rsid w:val="008356B4"/>
    <w:rsid w:val="00840816"/>
    <w:rsid w:val="00841689"/>
    <w:rsid w:val="008534DD"/>
    <w:rsid w:val="00856A20"/>
    <w:rsid w:val="008847BB"/>
    <w:rsid w:val="00894ACC"/>
    <w:rsid w:val="008A1411"/>
    <w:rsid w:val="008A4E34"/>
    <w:rsid w:val="008B571D"/>
    <w:rsid w:val="008C784D"/>
    <w:rsid w:val="008D37D5"/>
    <w:rsid w:val="008D7894"/>
    <w:rsid w:val="008E2D4D"/>
    <w:rsid w:val="008E4726"/>
    <w:rsid w:val="008E5685"/>
    <w:rsid w:val="008F0946"/>
    <w:rsid w:val="0090029F"/>
    <w:rsid w:val="009220E5"/>
    <w:rsid w:val="00940901"/>
    <w:rsid w:val="009413F8"/>
    <w:rsid w:val="00942826"/>
    <w:rsid w:val="00944D97"/>
    <w:rsid w:val="0095022D"/>
    <w:rsid w:val="009566CD"/>
    <w:rsid w:val="009646BF"/>
    <w:rsid w:val="0097420D"/>
    <w:rsid w:val="00975452"/>
    <w:rsid w:val="009854D6"/>
    <w:rsid w:val="00992C18"/>
    <w:rsid w:val="00993B5E"/>
    <w:rsid w:val="009957B4"/>
    <w:rsid w:val="009A38DD"/>
    <w:rsid w:val="009B0EB7"/>
    <w:rsid w:val="009C5CD7"/>
    <w:rsid w:val="009E4387"/>
    <w:rsid w:val="009F5155"/>
    <w:rsid w:val="009F64ED"/>
    <w:rsid w:val="009F74DB"/>
    <w:rsid w:val="00A00DF4"/>
    <w:rsid w:val="00A02F2D"/>
    <w:rsid w:val="00A06109"/>
    <w:rsid w:val="00A10D0A"/>
    <w:rsid w:val="00A27A92"/>
    <w:rsid w:val="00A3259D"/>
    <w:rsid w:val="00A53086"/>
    <w:rsid w:val="00A543D1"/>
    <w:rsid w:val="00A6025E"/>
    <w:rsid w:val="00A6122B"/>
    <w:rsid w:val="00A665A1"/>
    <w:rsid w:val="00A7004D"/>
    <w:rsid w:val="00A70393"/>
    <w:rsid w:val="00A73A5D"/>
    <w:rsid w:val="00A812DE"/>
    <w:rsid w:val="00AA31A9"/>
    <w:rsid w:val="00AA35D3"/>
    <w:rsid w:val="00AB3013"/>
    <w:rsid w:val="00AC1E02"/>
    <w:rsid w:val="00AD2311"/>
    <w:rsid w:val="00AD7D4C"/>
    <w:rsid w:val="00AE0412"/>
    <w:rsid w:val="00AE1E63"/>
    <w:rsid w:val="00AE57F4"/>
    <w:rsid w:val="00AF4837"/>
    <w:rsid w:val="00AF4B1F"/>
    <w:rsid w:val="00B01764"/>
    <w:rsid w:val="00B056EC"/>
    <w:rsid w:val="00B131D4"/>
    <w:rsid w:val="00B17EB6"/>
    <w:rsid w:val="00B23A3E"/>
    <w:rsid w:val="00B23C36"/>
    <w:rsid w:val="00B264AA"/>
    <w:rsid w:val="00B3374C"/>
    <w:rsid w:val="00B42316"/>
    <w:rsid w:val="00B442BD"/>
    <w:rsid w:val="00B472F7"/>
    <w:rsid w:val="00B50177"/>
    <w:rsid w:val="00B649F7"/>
    <w:rsid w:val="00B72C97"/>
    <w:rsid w:val="00B75D98"/>
    <w:rsid w:val="00B933E6"/>
    <w:rsid w:val="00B9744C"/>
    <w:rsid w:val="00BA337B"/>
    <w:rsid w:val="00BA7F85"/>
    <w:rsid w:val="00BC0794"/>
    <w:rsid w:val="00BC3FC5"/>
    <w:rsid w:val="00BC7692"/>
    <w:rsid w:val="00BD1172"/>
    <w:rsid w:val="00BD795F"/>
    <w:rsid w:val="00BE45ED"/>
    <w:rsid w:val="00BE4783"/>
    <w:rsid w:val="00BE6572"/>
    <w:rsid w:val="00BF1217"/>
    <w:rsid w:val="00C012A6"/>
    <w:rsid w:val="00C05FE9"/>
    <w:rsid w:val="00C06166"/>
    <w:rsid w:val="00C143AE"/>
    <w:rsid w:val="00C144F2"/>
    <w:rsid w:val="00C212CA"/>
    <w:rsid w:val="00C21DCD"/>
    <w:rsid w:val="00C33E70"/>
    <w:rsid w:val="00C42907"/>
    <w:rsid w:val="00C51E9F"/>
    <w:rsid w:val="00C61CA4"/>
    <w:rsid w:val="00C67AD4"/>
    <w:rsid w:val="00C710C7"/>
    <w:rsid w:val="00C72F6D"/>
    <w:rsid w:val="00C8140D"/>
    <w:rsid w:val="00C82F7E"/>
    <w:rsid w:val="00C83857"/>
    <w:rsid w:val="00C92B20"/>
    <w:rsid w:val="00C95380"/>
    <w:rsid w:val="00C959D1"/>
    <w:rsid w:val="00CA49BC"/>
    <w:rsid w:val="00CB1491"/>
    <w:rsid w:val="00CB449C"/>
    <w:rsid w:val="00CC1458"/>
    <w:rsid w:val="00CC2829"/>
    <w:rsid w:val="00CD0F9B"/>
    <w:rsid w:val="00CD2748"/>
    <w:rsid w:val="00CD7CBA"/>
    <w:rsid w:val="00D13C0A"/>
    <w:rsid w:val="00D14D9A"/>
    <w:rsid w:val="00D220B4"/>
    <w:rsid w:val="00D22CF0"/>
    <w:rsid w:val="00D277F7"/>
    <w:rsid w:val="00D3540F"/>
    <w:rsid w:val="00D4625C"/>
    <w:rsid w:val="00D53981"/>
    <w:rsid w:val="00D55293"/>
    <w:rsid w:val="00D568E1"/>
    <w:rsid w:val="00D66983"/>
    <w:rsid w:val="00D72C67"/>
    <w:rsid w:val="00D773A2"/>
    <w:rsid w:val="00D77B5F"/>
    <w:rsid w:val="00D879A4"/>
    <w:rsid w:val="00D97890"/>
    <w:rsid w:val="00DA1186"/>
    <w:rsid w:val="00DB1656"/>
    <w:rsid w:val="00DB7209"/>
    <w:rsid w:val="00DC239D"/>
    <w:rsid w:val="00DC6076"/>
    <w:rsid w:val="00DD0445"/>
    <w:rsid w:val="00DE4B91"/>
    <w:rsid w:val="00DE67A1"/>
    <w:rsid w:val="00DF5149"/>
    <w:rsid w:val="00E07775"/>
    <w:rsid w:val="00E158EB"/>
    <w:rsid w:val="00E23222"/>
    <w:rsid w:val="00E3420E"/>
    <w:rsid w:val="00E37A01"/>
    <w:rsid w:val="00E46055"/>
    <w:rsid w:val="00E51F6C"/>
    <w:rsid w:val="00E52168"/>
    <w:rsid w:val="00E74FB5"/>
    <w:rsid w:val="00E81477"/>
    <w:rsid w:val="00E81CFA"/>
    <w:rsid w:val="00E933F1"/>
    <w:rsid w:val="00E96F88"/>
    <w:rsid w:val="00EB5309"/>
    <w:rsid w:val="00EC062B"/>
    <w:rsid w:val="00ED4E1D"/>
    <w:rsid w:val="00ED6BE5"/>
    <w:rsid w:val="00EE1C0D"/>
    <w:rsid w:val="00EE3152"/>
    <w:rsid w:val="00EF0078"/>
    <w:rsid w:val="00EF03C9"/>
    <w:rsid w:val="00EF119F"/>
    <w:rsid w:val="00EF36DA"/>
    <w:rsid w:val="00EF6526"/>
    <w:rsid w:val="00F17207"/>
    <w:rsid w:val="00F25814"/>
    <w:rsid w:val="00F4696A"/>
    <w:rsid w:val="00F543FE"/>
    <w:rsid w:val="00F56128"/>
    <w:rsid w:val="00F56EB5"/>
    <w:rsid w:val="00F56F71"/>
    <w:rsid w:val="00F617B5"/>
    <w:rsid w:val="00F62329"/>
    <w:rsid w:val="00F7498D"/>
    <w:rsid w:val="00F92495"/>
    <w:rsid w:val="00F97498"/>
    <w:rsid w:val="00FA689D"/>
    <w:rsid w:val="00FA73D2"/>
    <w:rsid w:val="00FB6C41"/>
    <w:rsid w:val="00FC09EA"/>
    <w:rsid w:val="00FC453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EECE8"/>
  <w15:docId w15:val="{F848B05B-5C91-8A42-9573-5DC167A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B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9B0EB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B0E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0EB7"/>
  </w:style>
  <w:style w:type="paragraph" w:styleId="Assuntodocomentrio">
    <w:name w:val="annotation subject"/>
    <w:basedOn w:val="Textodecomentrio"/>
    <w:next w:val="Textodecomentrio"/>
    <w:link w:val="AssuntodocomentrioChar"/>
    <w:rsid w:val="009B0EB7"/>
    <w:rPr>
      <w:b/>
      <w:bCs/>
    </w:rPr>
  </w:style>
  <w:style w:type="character" w:customStyle="1" w:styleId="AssuntodocomentrioChar">
    <w:name w:val="Assunto do comentário Char"/>
    <w:link w:val="Assuntodocomentrio"/>
    <w:rsid w:val="009B0EB7"/>
    <w:rPr>
      <w:b/>
      <w:bCs/>
    </w:rPr>
  </w:style>
  <w:style w:type="paragraph" w:styleId="Textodebalo">
    <w:name w:val="Balloon Text"/>
    <w:basedOn w:val="Normal"/>
    <w:link w:val="TextodebaloChar"/>
    <w:rsid w:val="009B0E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B0E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05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50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050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5008"/>
    <w:rPr>
      <w:sz w:val="24"/>
      <w:szCs w:val="24"/>
    </w:rPr>
  </w:style>
  <w:style w:type="paragraph" w:styleId="Reviso">
    <w:name w:val="Revision"/>
    <w:hidden/>
    <w:uiPriority w:val="99"/>
    <w:semiHidden/>
    <w:rsid w:val="003C6D8C"/>
    <w:rPr>
      <w:sz w:val="24"/>
      <w:szCs w:val="24"/>
    </w:rPr>
  </w:style>
  <w:style w:type="character" w:styleId="Hyperlink">
    <w:name w:val="Hyperlink"/>
    <w:uiPriority w:val="99"/>
    <w:unhideWhenUsed/>
    <w:rsid w:val="00577C03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77C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2D4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32F3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002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D3540F"/>
    <w:rPr>
      <w:color w:val="800080" w:themeColor="followed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7776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765A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pp.ufu.br/sites/propp.ufu.br/files/media/documento/cartilha_dos_direitos_dos_participantes_de_pesquis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8343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CONSENTIMENTO LIVRE E ESCLARECIDO</vt:lpstr>
      <vt:lpstr>TERMO DE CONSENTIMENTO LIVRE E ESCLARECIDO</vt:lpstr>
    </vt:vector>
  </TitlesOfParts>
  <Company>UFU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propp</dc:creator>
  <cp:lastModifiedBy>Eduardo Henrique Rosa Santos</cp:lastModifiedBy>
  <cp:revision>2</cp:revision>
  <dcterms:created xsi:type="dcterms:W3CDTF">2025-06-13T12:39:00Z</dcterms:created>
  <dcterms:modified xsi:type="dcterms:W3CDTF">2025-06-13T12:39:00Z</dcterms:modified>
</cp:coreProperties>
</file>